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F886" w14:textId="18BF7031" w:rsidR="007B38D9" w:rsidRPr="00AC0A62" w:rsidRDefault="007B38D9" w:rsidP="007B38D9">
      <w:pPr>
        <w:rPr>
          <w:rFonts w:ascii="Arial" w:hAnsi="Arial" w:cs="Arial"/>
          <w:b/>
          <w:bCs/>
          <w:sz w:val="24"/>
          <w:szCs w:val="24"/>
        </w:rPr>
      </w:pPr>
      <w:r w:rsidRPr="00AC0A62">
        <w:rPr>
          <w:rFonts w:ascii="Arial" w:hAnsi="Arial" w:cs="Arial"/>
          <w:b/>
          <w:bCs/>
          <w:sz w:val="24"/>
          <w:szCs w:val="24"/>
        </w:rPr>
        <w:t xml:space="preserve">Morvern DMG – Autumn meeting, </w:t>
      </w:r>
      <w:r w:rsidR="00075710">
        <w:rPr>
          <w:rFonts w:ascii="Arial" w:hAnsi="Arial" w:cs="Arial"/>
          <w:b/>
          <w:bCs/>
          <w:sz w:val="24"/>
          <w:szCs w:val="24"/>
        </w:rPr>
        <w:t>5 November 2024</w:t>
      </w:r>
      <w:r w:rsidRPr="00AC0A62">
        <w:rPr>
          <w:rFonts w:ascii="Arial" w:hAnsi="Arial" w:cs="Arial"/>
          <w:b/>
          <w:bCs/>
          <w:sz w:val="24"/>
          <w:szCs w:val="24"/>
        </w:rPr>
        <w:t xml:space="preserve">, 2pm </w:t>
      </w:r>
      <w:r w:rsidR="00E31E4F">
        <w:rPr>
          <w:rFonts w:ascii="Arial" w:hAnsi="Arial" w:cs="Arial"/>
          <w:b/>
          <w:bCs/>
          <w:sz w:val="24"/>
          <w:szCs w:val="24"/>
        </w:rPr>
        <w:t xml:space="preserve">Lochaline </w:t>
      </w:r>
      <w:r w:rsidR="00ED038F">
        <w:rPr>
          <w:rFonts w:ascii="Arial" w:hAnsi="Arial" w:cs="Arial"/>
          <w:b/>
          <w:bCs/>
          <w:sz w:val="24"/>
          <w:szCs w:val="24"/>
        </w:rPr>
        <w:t>Hub</w:t>
      </w:r>
      <w:r w:rsidR="00BD34BD">
        <w:rPr>
          <w:rFonts w:ascii="Arial" w:hAnsi="Arial" w:cs="Arial"/>
          <w:b/>
          <w:bCs/>
          <w:sz w:val="24"/>
          <w:szCs w:val="24"/>
        </w:rPr>
        <w:t xml:space="preserve"> – Draft Minutes</w:t>
      </w:r>
    </w:p>
    <w:p w14:paraId="77C6DF0A" w14:textId="095B1F46" w:rsidR="006B3DCA" w:rsidRPr="00BA1279" w:rsidRDefault="00BA1279" w:rsidP="006B3DCA">
      <w:pPr>
        <w:rPr>
          <w:rFonts w:ascii="Arial" w:hAnsi="Arial" w:cs="Arial"/>
          <w:sz w:val="24"/>
          <w:szCs w:val="24"/>
        </w:rPr>
      </w:pPr>
      <w:r w:rsidRPr="00BA1279">
        <w:rPr>
          <w:rFonts w:ascii="Arial" w:hAnsi="Arial" w:cs="Arial"/>
          <w:sz w:val="24"/>
          <w:szCs w:val="24"/>
        </w:rPr>
        <w:t xml:space="preserve">In attendance at Lochaline </w:t>
      </w:r>
      <w:r w:rsidR="00ED038F">
        <w:rPr>
          <w:rFonts w:ascii="Arial" w:hAnsi="Arial" w:cs="Arial"/>
          <w:sz w:val="24"/>
          <w:szCs w:val="24"/>
        </w:rPr>
        <w:t>Hub</w:t>
      </w:r>
      <w:r w:rsidRPr="00BA1279">
        <w:rPr>
          <w:rFonts w:ascii="Arial" w:hAnsi="Arial" w:cs="Arial"/>
          <w:sz w:val="24"/>
          <w:szCs w:val="24"/>
        </w:rPr>
        <w:t>: Peter Lawson</w:t>
      </w:r>
      <w:r w:rsidR="00ED038F">
        <w:rPr>
          <w:rFonts w:ascii="Arial" w:hAnsi="Arial" w:cs="Arial"/>
          <w:sz w:val="24"/>
          <w:szCs w:val="24"/>
        </w:rPr>
        <w:t xml:space="preserve"> (Chair)</w:t>
      </w:r>
      <w:r w:rsidR="005011AF">
        <w:rPr>
          <w:rFonts w:ascii="Arial" w:hAnsi="Arial" w:cs="Arial"/>
          <w:sz w:val="24"/>
          <w:szCs w:val="24"/>
        </w:rPr>
        <w:t xml:space="preserve"> &amp; Antony Groenen</w:t>
      </w:r>
      <w:r w:rsidRPr="00BA1279">
        <w:rPr>
          <w:rFonts w:ascii="Arial" w:hAnsi="Arial" w:cs="Arial"/>
          <w:sz w:val="24"/>
          <w:szCs w:val="24"/>
        </w:rPr>
        <w:t xml:space="preserve"> (Kinlochteacuis and Killundine), Kevin Masson (Kingairloch), Izzy Baker</w:t>
      </w:r>
      <w:r w:rsidR="00192C7A">
        <w:rPr>
          <w:rFonts w:ascii="Arial" w:hAnsi="Arial" w:cs="Arial"/>
          <w:sz w:val="24"/>
          <w:szCs w:val="24"/>
        </w:rPr>
        <w:t xml:space="preserve"> </w:t>
      </w:r>
      <w:r w:rsidRPr="00BA1279">
        <w:rPr>
          <w:rFonts w:ascii="Arial" w:hAnsi="Arial" w:cs="Arial"/>
          <w:sz w:val="24"/>
          <w:szCs w:val="24"/>
        </w:rPr>
        <w:t>(</w:t>
      </w:r>
      <w:r w:rsidR="00466FDC">
        <w:rPr>
          <w:rFonts w:ascii="Arial" w:hAnsi="Arial" w:cs="Arial"/>
          <w:sz w:val="24"/>
          <w:szCs w:val="24"/>
        </w:rPr>
        <w:t xml:space="preserve">RSPB </w:t>
      </w:r>
      <w:r w:rsidRPr="00BA1279">
        <w:rPr>
          <w:rFonts w:ascii="Arial" w:hAnsi="Arial" w:cs="Arial"/>
          <w:sz w:val="24"/>
          <w:szCs w:val="24"/>
        </w:rPr>
        <w:t>Glencripesdale),</w:t>
      </w:r>
      <w:r w:rsidR="009A3952" w:rsidRPr="009A3952">
        <w:rPr>
          <w:rFonts w:ascii="Arial" w:hAnsi="Arial" w:cs="Arial"/>
          <w:sz w:val="24"/>
          <w:szCs w:val="24"/>
        </w:rPr>
        <w:t xml:space="preserve"> </w:t>
      </w:r>
      <w:r w:rsidR="00075710">
        <w:rPr>
          <w:rFonts w:ascii="Arial" w:hAnsi="Arial" w:cs="Arial"/>
          <w:sz w:val="24"/>
          <w:szCs w:val="24"/>
        </w:rPr>
        <w:t xml:space="preserve">Neil Roberts </w:t>
      </w:r>
      <w:r w:rsidR="005011AF">
        <w:rPr>
          <w:rFonts w:ascii="Arial" w:hAnsi="Arial" w:cs="Arial"/>
          <w:sz w:val="24"/>
          <w:szCs w:val="24"/>
        </w:rPr>
        <w:t xml:space="preserve">&amp; Arron Roberts </w:t>
      </w:r>
      <w:r w:rsidR="00075710">
        <w:rPr>
          <w:rFonts w:ascii="Arial" w:hAnsi="Arial" w:cs="Arial"/>
          <w:sz w:val="24"/>
          <w:szCs w:val="24"/>
        </w:rPr>
        <w:t xml:space="preserve">(Laudale), William Hawes (Ardtornish), </w:t>
      </w:r>
      <w:r w:rsidR="009A3952" w:rsidRPr="009A3952">
        <w:rPr>
          <w:rFonts w:ascii="Arial" w:hAnsi="Arial" w:cs="Arial"/>
          <w:sz w:val="24"/>
          <w:szCs w:val="24"/>
        </w:rPr>
        <w:t xml:space="preserve">John Jackson (Forestry and Land Scotland), </w:t>
      </w:r>
      <w:r w:rsidR="00192C7A" w:rsidRPr="005011AF">
        <w:rPr>
          <w:rFonts w:ascii="Arial" w:hAnsi="Arial" w:cs="Arial"/>
          <w:sz w:val="24"/>
          <w:szCs w:val="24"/>
        </w:rPr>
        <w:t>Derek Lewis</w:t>
      </w:r>
      <w:r w:rsidR="00BF3A5F">
        <w:rPr>
          <w:rFonts w:ascii="Arial" w:hAnsi="Arial" w:cs="Arial"/>
          <w:sz w:val="24"/>
          <w:szCs w:val="24"/>
        </w:rPr>
        <w:t xml:space="preserve"> &amp; John MacDonald</w:t>
      </w:r>
      <w:r w:rsidR="00192C7A" w:rsidRPr="005011AF">
        <w:rPr>
          <w:rFonts w:ascii="Arial" w:hAnsi="Arial" w:cs="Arial"/>
          <w:sz w:val="24"/>
          <w:szCs w:val="24"/>
        </w:rPr>
        <w:t xml:space="preserve"> (Drimnin</w:t>
      </w:r>
      <w:r w:rsidR="00BF3A5F">
        <w:rPr>
          <w:rFonts w:ascii="Arial" w:hAnsi="Arial" w:cs="Arial"/>
          <w:sz w:val="24"/>
          <w:szCs w:val="24"/>
        </w:rPr>
        <w:t xml:space="preserve"> &amp; JAME</w:t>
      </w:r>
      <w:r w:rsidR="00192C7A" w:rsidRPr="005011AF">
        <w:rPr>
          <w:rFonts w:ascii="Arial" w:hAnsi="Arial" w:cs="Arial"/>
          <w:sz w:val="24"/>
          <w:szCs w:val="24"/>
        </w:rPr>
        <w:t>),</w:t>
      </w:r>
      <w:r w:rsidR="00192C7A">
        <w:rPr>
          <w:rFonts w:ascii="Arial" w:hAnsi="Arial" w:cs="Arial"/>
          <w:sz w:val="24"/>
          <w:szCs w:val="24"/>
        </w:rPr>
        <w:t xml:space="preserve"> </w:t>
      </w:r>
      <w:r w:rsidR="00466FDC">
        <w:rPr>
          <w:rFonts w:ascii="Arial" w:hAnsi="Arial" w:cs="Arial"/>
          <w:sz w:val="24"/>
          <w:szCs w:val="24"/>
        </w:rPr>
        <w:t xml:space="preserve">Matt Wilson (Oronsay), </w:t>
      </w:r>
      <w:r w:rsidR="00075710">
        <w:rPr>
          <w:rFonts w:ascii="Arial" w:hAnsi="Arial" w:cs="Arial"/>
          <w:sz w:val="24"/>
          <w:szCs w:val="24"/>
        </w:rPr>
        <w:t xml:space="preserve">Tom Turnbull (ADMG), </w:t>
      </w:r>
      <w:r w:rsidR="00B83C1C" w:rsidRPr="00B83C1C">
        <w:rPr>
          <w:rFonts w:ascii="Arial" w:hAnsi="Arial" w:cs="Arial"/>
          <w:sz w:val="24"/>
          <w:szCs w:val="24"/>
        </w:rPr>
        <w:t xml:space="preserve">Ian Collier (Scottish Forestry), </w:t>
      </w:r>
      <w:r w:rsidR="00B83C1C">
        <w:rPr>
          <w:rFonts w:ascii="Arial" w:hAnsi="Arial" w:cs="Arial"/>
          <w:sz w:val="24"/>
          <w:szCs w:val="24"/>
        </w:rPr>
        <w:t>Clara Montgomery (Morvern Community Council)</w:t>
      </w:r>
      <w:r w:rsidR="003316CA">
        <w:rPr>
          <w:rFonts w:ascii="Arial" w:hAnsi="Arial" w:cs="Arial"/>
          <w:sz w:val="24"/>
          <w:szCs w:val="24"/>
        </w:rPr>
        <w:t>,</w:t>
      </w:r>
      <w:r w:rsidR="005011AF">
        <w:rPr>
          <w:rFonts w:ascii="Arial" w:hAnsi="Arial" w:cs="Arial"/>
          <w:sz w:val="24"/>
          <w:szCs w:val="24"/>
        </w:rPr>
        <w:t xml:space="preserve"> </w:t>
      </w:r>
      <w:r w:rsidR="00466FDC">
        <w:rPr>
          <w:rFonts w:ascii="Arial" w:hAnsi="Arial" w:cs="Arial"/>
          <w:sz w:val="24"/>
          <w:szCs w:val="24"/>
        </w:rPr>
        <w:t xml:space="preserve">Ellen Bird (Saving Morvern’s Rainforest), </w:t>
      </w:r>
      <w:r w:rsidRPr="00BA1279">
        <w:rPr>
          <w:rFonts w:ascii="Arial" w:hAnsi="Arial" w:cs="Arial"/>
          <w:sz w:val="24"/>
          <w:szCs w:val="24"/>
        </w:rPr>
        <w:t>Tom Edwards (</w:t>
      </w:r>
      <w:r w:rsidR="00466FDC">
        <w:rPr>
          <w:rFonts w:ascii="Arial" w:hAnsi="Arial" w:cs="Arial"/>
          <w:sz w:val="24"/>
          <w:szCs w:val="24"/>
        </w:rPr>
        <w:t xml:space="preserve">Treasurer &amp; </w:t>
      </w:r>
      <w:r w:rsidRPr="00BA1279">
        <w:rPr>
          <w:rFonts w:ascii="Arial" w:hAnsi="Arial" w:cs="Arial"/>
          <w:sz w:val="24"/>
          <w:szCs w:val="24"/>
        </w:rPr>
        <w:t>Secretary, minutes).</w:t>
      </w:r>
      <w:r w:rsidR="006B3DCA">
        <w:rPr>
          <w:rFonts w:ascii="Arial" w:hAnsi="Arial" w:cs="Arial"/>
          <w:sz w:val="24"/>
          <w:szCs w:val="24"/>
        </w:rPr>
        <w:t xml:space="preserve"> </w:t>
      </w:r>
    </w:p>
    <w:p w14:paraId="02D16E47" w14:textId="474ECDDC" w:rsidR="00BA1279" w:rsidRDefault="00BA1279" w:rsidP="00BA1279">
      <w:pPr>
        <w:rPr>
          <w:rFonts w:ascii="Arial" w:hAnsi="Arial" w:cs="Arial"/>
          <w:sz w:val="24"/>
          <w:szCs w:val="24"/>
        </w:rPr>
      </w:pPr>
      <w:r w:rsidRPr="00BA1279">
        <w:rPr>
          <w:rFonts w:ascii="Arial" w:hAnsi="Arial" w:cs="Arial"/>
          <w:sz w:val="24"/>
          <w:szCs w:val="24"/>
        </w:rPr>
        <w:t xml:space="preserve">by </w:t>
      </w:r>
      <w:r w:rsidR="00075710">
        <w:rPr>
          <w:rFonts w:ascii="Arial" w:hAnsi="Arial" w:cs="Arial"/>
          <w:sz w:val="24"/>
          <w:szCs w:val="24"/>
        </w:rPr>
        <w:t>MS Teams</w:t>
      </w:r>
      <w:r w:rsidRPr="00BA1279">
        <w:rPr>
          <w:rFonts w:ascii="Arial" w:hAnsi="Arial" w:cs="Arial"/>
          <w:sz w:val="24"/>
          <w:szCs w:val="24"/>
        </w:rPr>
        <w:t>:</w:t>
      </w:r>
      <w:r w:rsidR="00ED038F">
        <w:rPr>
          <w:rFonts w:ascii="Arial" w:hAnsi="Arial" w:cs="Arial"/>
          <w:sz w:val="24"/>
          <w:szCs w:val="24"/>
        </w:rPr>
        <w:t xml:space="preserve"> </w:t>
      </w:r>
      <w:r w:rsidRPr="00BA1279">
        <w:rPr>
          <w:rFonts w:ascii="Arial" w:hAnsi="Arial" w:cs="Arial"/>
          <w:sz w:val="24"/>
          <w:szCs w:val="24"/>
        </w:rPr>
        <w:t>Michael Skelly (Glen</w:t>
      </w:r>
      <w:r w:rsidR="00466FDC">
        <w:rPr>
          <w:rFonts w:ascii="Arial" w:hAnsi="Arial" w:cs="Arial"/>
          <w:sz w:val="24"/>
          <w:szCs w:val="24"/>
        </w:rPr>
        <w:t>s</w:t>
      </w:r>
      <w:r w:rsidRPr="00BA1279">
        <w:rPr>
          <w:rFonts w:ascii="Arial" w:hAnsi="Arial" w:cs="Arial"/>
          <w:sz w:val="24"/>
          <w:szCs w:val="24"/>
        </w:rPr>
        <w:t xml:space="preserve">anda), </w:t>
      </w:r>
      <w:r w:rsidR="005011AF">
        <w:rPr>
          <w:rFonts w:ascii="Arial" w:hAnsi="Arial" w:cs="Arial"/>
          <w:sz w:val="24"/>
          <w:szCs w:val="24"/>
        </w:rPr>
        <w:t xml:space="preserve">Sarah Proctor (Scottish Wildlife Trust), </w:t>
      </w:r>
      <w:r w:rsidR="00BF3A5F">
        <w:rPr>
          <w:rFonts w:ascii="Arial" w:hAnsi="Arial" w:cs="Arial"/>
          <w:sz w:val="24"/>
          <w:szCs w:val="24"/>
        </w:rPr>
        <w:t>Gaetan Hannecart (Kingairloch)</w:t>
      </w:r>
      <w:r w:rsidR="00ED038F">
        <w:rPr>
          <w:rFonts w:ascii="Arial" w:hAnsi="Arial" w:cs="Arial"/>
          <w:sz w:val="24"/>
          <w:szCs w:val="24"/>
        </w:rPr>
        <w:t xml:space="preserve">, </w:t>
      </w:r>
      <w:r w:rsidR="00ED038F" w:rsidRPr="00B83C1C">
        <w:rPr>
          <w:rFonts w:ascii="Arial" w:hAnsi="Arial" w:cs="Arial"/>
          <w:sz w:val="24"/>
          <w:szCs w:val="24"/>
        </w:rPr>
        <w:t>Andrew MacMaster (NatureScot)</w:t>
      </w:r>
      <w:r w:rsidR="00F33D77">
        <w:rPr>
          <w:rFonts w:ascii="Arial" w:hAnsi="Arial" w:cs="Arial"/>
          <w:sz w:val="24"/>
          <w:szCs w:val="24"/>
        </w:rPr>
        <w:t>, Professor Tony Martin (Waterlife Recovery Trust, item 15 only)</w:t>
      </w:r>
      <w:r w:rsidR="00BF3A5F">
        <w:rPr>
          <w:rFonts w:ascii="Arial" w:hAnsi="Arial" w:cs="Arial"/>
          <w:sz w:val="24"/>
          <w:szCs w:val="24"/>
        </w:rPr>
        <w:t xml:space="preserve">. </w:t>
      </w:r>
    </w:p>
    <w:p w14:paraId="7F2E90ED" w14:textId="77777777" w:rsidR="00075710" w:rsidRDefault="00075710" w:rsidP="00075710">
      <w:pPr>
        <w:pStyle w:val="ListParagraph"/>
        <w:numPr>
          <w:ilvl w:val="0"/>
          <w:numId w:val="1"/>
        </w:numPr>
        <w:spacing w:after="0"/>
        <w:ind w:left="426"/>
        <w:rPr>
          <w:rFonts w:ascii="Arial" w:hAnsi="Arial" w:cs="Arial"/>
          <w:sz w:val="24"/>
          <w:szCs w:val="24"/>
        </w:rPr>
      </w:pPr>
      <w:r w:rsidRPr="00AC0A62">
        <w:rPr>
          <w:rFonts w:ascii="Arial" w:hAnsi="Arial" w:cs="Arial"/>
          <w:sz w:val="24"/>
          <w:szCs w:val="24"/>
        </w:rPr>
        <w:t>Chairman's welcome &amp; any apologies</w:t>
      </w:r>
    </w:p>
    <w:p w14:paraId="387AC11E" w14:textId="77777777" w:rsidR="00075710" w:rsidRDefault="00075710" w:rsidP="00075710">
      <w:pPr>
        <w:spacing w:after="0"/>
        <w:rPr>
          <w:rFonts w:ascii="Arial" w:hAnsi="Arial" w:cs="Arial"/>
          <w:sz w:val="24"/>
          <w:szCs w:val="24"/>
        </w:rPr>
      </w:pPr>
    </w:p>
    <w:p w14:paraId="729B8E60" w14:textId="77777777" w:rsidR="00075710" w:rsidRDefault="00075710" w:rsidP="00075710">
      <w:pPr>
        <w:rPr>
          <w:rFonts w:ascii="Arial" w:hAnsi="Arial" w:cs="Arial"/>
          <w:sz w:val="24"/>
          <w:szCs w:val="24"/>
        </w:rPr>
      </w:pPr>
      <w:r>
        <w:rPr>
          <w:rFonts w:ascii="Arial" w:hAnsi="Arial" w:cs="Arial"/>
          <w:sz w:val="24"/>
          <w:szCs w:val="24"/>
        </w:rPr>
        <w:t xml:space="preserve">Apologies: </w:t>
      </w:r>
      <w:r w:rsidRPr="00BA1279">
        <w:rPr>
          <w:rFonts w:ascii="Arial" w:hAnsi="Arial" w:cs="Arial"/>
          <w:sz w:val="24"/>
          <w:szCs w:val="24"/>
        </w:rPr>
        <w:t>Steve Fox (Vice-chair, Carnoch)</w:t>
      </w:r>
    </w:p>
    <w:p w14:paraId="1E74BACA" w14:textId="27120254" w:rsidR="00075710" w:rsidRDefault="00ED038F" w:rsidP="00BA1279">
      <w:pPr>
        <w:rPr>
          <w:rFonts w:ascii="Arial" w:hAnsi="Arial" w:cs="Arial"/>
          <w:sz w:val="24"/>
          <w:szCs w:val="24"/>
        </w:rPr>
      </w:pPr>
      <w:r>
        <w:rPr>
          <w:rFonts w:ascii="Arial" w:hAnsi="Arial" w:cs="Arial"/>
          <w:sz w:val="24"/>
          <w:szCs w:val="24"/>
        </w:rPr>
        <w:t>Morvern DMG</w:t>
      </w:r>
      <w:r w:rsidR="005011AF">
        <w:rPr>
          <w:rFonts w:ascii="Arial" w:hAnsi="Arial" w:cs="Arial"/>
          <w:sz w:val="24"/>
          <w:szCs w:val="24"/>
        </w:rPr>
        <w:t xml:space="preserve"> has developed a broader focus. </w:t>
      </w:r>
      <w:r>
        <w:rPr>
          <w:rFonts w:ascii="Arial" w:hAnsi="Arial" w:cs="Arial"/>
          <w:sz w:val="24"/>
          <w:szCs w:val="24"/>
        </w:rPr>
        <w:t>The Chair asked for views on whether the group should explicitly recognise this</w:t>
      </w:r>
      <w:r w:rsidR="00153DE4">
        <w:rPr>
          <w:rFonts w:ascii="Arial" w:hAnsi="Arial" w:cs="Arial"/>
          <w:sz w:val="24"/>
          <w:szCs w:val="24"/>
        </w:rPr>
        <w:t>. I</w:t>
      </w:r>
      <w:r>
        <w:rPr>
          <w:rFonts w:ascii="Arial" w:hAnsi="Arial" w:cs="Arial"/>
          <w:sz w:val="24"/>
          <w:szCs w:val="24"/>
        </w:rPr>
        <w:t xml:space="preserve">t was agreed that future meetings should </w:t>
      </w:r>
      <w:r w:rsidR="00466FDC">
        <w:rPr>
          <w:rFonts w:ascii="Arial" w:hAnsi="Arial" w:cs="Arial"/>
          <w:sz w:val="24"/>
          <w:szCs w:val="24"/>
        </w:rPr>
        <w:t>have two sections; one to consider wider land management; and one on deer management</w:t>
      </w:r>
      <w:r>
        <w:rPr>
          <w:rFonts w:ascii="Arial" w:hAnsi="Arial" w:cs="Arial"/>
          <w:sz w:val="24"/>
          <w:szCs w:val="24"/>
        </w:rPr>
        <w:t xml:space="preserve">. </w:t>
      </w:r>
    </w:p>
    <w:p w14:paraId="358F1023" w14:textId="01ADAB60" w:rsidR="007B38D9" w:rsidRPr="00AC0A62" w:rsidRDefault="007B38D9" w:rsidP="007B38D9">
      <w:pPr>
        <w:rPr>
          <w:rFonts w:ascii="Arial" w:hAnsi="Arial" w:cs="Arial"/>
          <w:b/>
          <w:bCs/>
          <w:sz w:val="24"/>
          <w:szCs w:val="24"/>
        </w:rPr>
      </w:pPr>
      <w:r w:rsidRPr="00AC0A62">
        <w:rPr>
          <w:rFonts w:ascii="Arial" w:hAnsi="Arial" w:cs="Arial"/>
          <w:b/>
          <w:bCs/>
          <w:sz w:val="24"/>
          <w:szCs w:val="24"/>
        </w:rPr>
        <w:t xml:space="preserve">AGM </w:t>
      </w:r>
    </w:p>
    <w:p w14:paraId="42F4B536" w14:textId="77777777" w:rsidR="00075710" w:rsidRPr="00F929D3" w:rsidRDefault="00075710" w:rsidP="00075710">
      <w:pPr>
        <w:pStyle w:val="ListParagraph"/>
        <w:numPr>
          <w:ilvl w:val="0"/>
          <w:numId w:val="1"/>
        </w:numPr>
        <w:spacing w:after="0"/>
        <w:ind w:left="426"/>
        <w:rPr>
          <w:rFonts w:ascii="Arial" w:hAnsi="Arial" w:cs="Arial"/>
          <w:sz w:val="24"/>
          <w:szCs w:val="24"/>
        </w:rPr>
      </w:pPr>
      <w:r w:rsidRPr="00F929D3">
        <w:rPr>
          <w:rFonts w:ascii="Arial" w:hAnsi="Arial" w:cs="Arial"/>
          <w:sz w:val="24"/>
          <w:szCs w:val="24"/>
        </w:rPr>
        <w:t>Accounts and 2025 subscriptions</w:t>
      </w:r>
    </w:p>
    <w:p w14:paraId="25AE63ED" w14:textId="39F7A750" w:rsidR="00ED038F" w:rsidRDefault="00ED038F" w:rsidP="00075710">
      <w:pPr>
        <w:rPr>
          <w:rFonts w:ascii="Arial" w:hAnsi="Arial" w:cs="Arial"/>
          <w:sz w:val="24"/>
          <w:szCs w:val="24"/>
        </w:rPr>
      </w:pPr>
      <w:r>
        <w:rPr>
          <w:rFonts w:ascii="Arial" w:hAnsi="Arial" w:cs="Arial"/>
          <w:sz w:val="24"/>
          <w:szCs w:val="24"/>
        </w:rPr>
        <w:t xml:space="preserve">Tom Edwards had circulated a paper prior to the meeting presenting the Group’s accounts; projecting planned expenditure for the remainder of 2024 and for 2025; and proposing subscriptions for 2025 to cover this planned expenditure. </w:t>
      </w:r>
    </w:p>
    <w:p w14:paraId="53F8B6B8" w14:textId="3D2A8B52" w:rsidR="001B3BD3" w:rsidRPr="00075710" w:rsidRDefault="00075710" w:rsidP="00075710">
      <w:pPr>
        <w:rPr>
          <w:rFonts w:ascii="Arial" w:hAnsi="Arial" w:cs="Arial"/>
          <w:sz w:val="24"/>
          <w:szCs w:val="24"/>
        </w:rPr>
      </w:pPr>
      <w:r w:rsidRPr="00075710">
        <w:rPr>
          <w:rFonts w:ascii="Arial" w:hAnsi="Arial" w:cs="Arial"/>
          <w:sz w:val="24"/>
          <w:szCs w:val="24"/>
        </w:rPr>
        <w:t xml:space="preserve">The Accounts </w:t>
      </w:r>
      <w:r w:rsidR="00F549C7">
        <w:rPr>
          <w:rFonts w:ascii="Arial" w:hAnsi="Arial" w:cs="Arial"/>
          <w:sz w:val="24"/>
          <w:szCs w:val="24"/>
        </w:rPr>
        <w:t xml:space="preserve">and </w:t>
      </w:r>
      <w:r w:rsidR="00F929D3">
        <w:rPr>
          <w:rFonts w:ascii="Arial" w:hAnsi="Arial" w:cs="Arial"/>
          <w:sz w:val="24"/>
          <w:szCs w:val="24"/>
        </w:rPr>
        <w:t>proposed s</w:t>
      </w:r>
      <w:r w:rsidR="00F549C7">
        <w:rPr>
          <w:rFonts w:ascii="Arial" w:hAnsi="Arial" w:cs="Arial"/>
          <w:sz w:val="24"/>
          <w:szCs w:val="24"/>
        </w:rPr>
        <w:t>ubscriptions</w:t>
      </w:r>
      <w:r w:rsidR="00F929D3">
        <w:rPr>
          <w:rFonts w:ascii="Arial" w:hAnsi="Arial" w:cs="Arial"/>
          <w:sz w:val="24"/>
          <w:szCs w:val="24"/>
        </w:rPr>
        <w:t xml:space="preserve"> for 2025</w:t>
      </w:r>
      <w:r w:rsidR="00F549C7">
        <w:rPr>
          <w:rFonts w:ascii="Arial" w:hAnsi="Arial" w:cs="Arial"/>
          <w:sz w:val="24"/>
          <w:szCs w:val="24"/>
        </w:rPr>
        <w:t xml:space="preserve"> </w:t>
      </w:r>
      <w:r w:rsidRPr="00075710">
        <w:rPr>
          <w:rFonts w:ascii="Arial" w:hAnsi="Arial" w:cs="Arial"/>
          <w:sz w:val="24"/>
          <w:szCs w:val="24"/>
        </w:rPr>
        <w:t xml:space="preserve">were adopted, </w:t>
      </w:r>
      <w:r w:rsidR="00F929D3">
        <w:rPr>
          <w:rFonts w:ascii="Arial" w:hAnsi="Arial" w:cs="Arial"/>
          <w:sz w:val="24"/>
          <w:szCs w:val="24"/>
        </w:rPr>
        <w:t>p</w:t>
      </w:r>
      <w:r w:rsidRPr="00075710">
        <w:rPr>
          <w:rFonts w:ascii="Arial" w:hAnsi="Arial" w:cs="Arial"/>
          <w:sz w:val="24"/>
          <w:szCs w:val="24"/>
        </w:rPr>
        <w:t>roposed</w:t>
      </w:r>
      <w:r w:rsidR="005011AF">
        <w:rPr>
          <w:rFonts w:ascii="Arial" w:hAnsi="Arial" w:cs="Arial"/>
          <w:sz w:val="24"/>
          <w:szCs w:val="24"/>
        </w:rPr>
        <w:t xml:space="preserve"> Derek</w:t>
      </w:r>
      <w:r w:rsidR="00F929D3">
        <w:rPr>
          <w:rFonts w:ascii="Arial" w:hAnsi="Arial" w:cs="Arial"/>
          <w:sz w:val="24"/>
          <w:szCs w:val="24"/>
        </w:rPr>
        <w:t xml:space="preserve"> Lewis,</w:t>
      </w:r>
      <w:r w:rsidRPr="00075710">
        <w:rPr>
          <w:rFonts w:ascii="Arial" w:hAnsi="Arial" w:cs="Arial"/>
          <w:sz w:val="24"/>
          <w:szCs w:val="24"/>
        </w:rPr>
        <w:t xml:space="preserve"> Seconded</w:t>
      </w:r>
      <w:r w:rsidR="005011AF">
        <w:rPr>
          <w:rFonts w:ascii="Arial" w:hAnsi="Arial" w:cs="Arial"/>
          <w:sz w:val="24"/>
          <w:szCs w:val="24"/>
        </w:rPr>
        <w:t xml:space="preserve"> William</w:t>
      </w:r>
      <w:r w:rsidR="00F929D3">
        <w:rPr>
          <w:rFonts w:ascii="Arial" w:hAnsi="Arial" w:cs="Arial"/>
          <w:sz w:val="24"/>
          <w:szCs w:val="24"/>
        </w:rPr>
        <w:t xml:space="preserve"> Hawes. </w:t>
      </w:r>
      <w:r w:rsidR="005011AF">
        <w:rPr>
          <w:rFonts w:ascii="Arial" w:hAnsi="Arial" w:cs="Arial"/>
          <w:sz w:val="24"/>
          <w:szCs w:val="24"/>
        </w:rPr>
        <w:t xml:space="preserve"> </w:t>
      </w:r>
    </w:p>
    <w:p w14:paraId="7ACE35F3" w14:textId="17A346DE" w:rsidR="001B3BD3" w:rsidRDefault="00075710" w:rsidP="00075710">
      <w:pPr>
        <w:pStyle w:val="ListParagraph"/>
        <w:numPr>
          <w:ilvl w:val="0"/>
          <w:numId w:val="1"/>
        </w:numPr>
        <w:spacing w:after="0"/>
        <w:ind w:left="426"/>
        <w:rPr>
          <w:rFonts w:ascii="Arial" w:hAnsi="Arial" w:cs="Arial"/>
          <w:sz w:val="24"/>
          <w:szCs w:val="24"/>
        </w:rPr>
      </w:pPr>
      <w:r>
        <w:rPr>
          <w:rFonts w:ascii="Arial" w:hAnsi="Arial" w:cs="Arial"/>
          <w:sz w:val="24"/>
          <w:szCs w:val="24"/>
        </w:rPr>
        <w:t>Dates for 2025 Meetings</w:t>
      </w:r>
    </w:p>
    <w:p w14:paraId="4D90DB38" w14:textId="32DF7655" w:rsidR="00075710" w:rsidRPr="00075710" w:rsidRDefault="00F929D3" w:rsidP="00075710">
      <w:pPr>
        <w:ind w:left="66"/>
        <w:rPr>
          <w:rFonts w:ascii="Arial" w:hAnsi="Arial" w:cs="Arial"/>
          <w:sz w:val="24"/>
          <w:szCs w:val="24"/>
        </w:rPr>
      </w:pPr>
      <w:r>
        <w:rPr>
          <w:rFonts w:ascii="Arial" w:hAnsi="Arial" w:cs="Arial"/>
          <w:sz w:val="24"/>
          <w:szCs w:val="24"/>
        </w:rPr>
        <w:t xml:space="preserve">The group agreed </w:t>
      </w:r>
      <w:r w:rsidR="00075710" w:rsidRPr="00075710">
        <w:rPr>
          <w:rFonts w:ascii="Arial" w:hAnsi="Arial" w:cs="Arial"/>
          <w:sz w:val="24"/>
          <w:szCs w:val="24"/>
        </w:rPr>
        <w:t xml:space="preserve">22 April and 28 October </w:t>
      </w:r>
      <w:r w:rsidR="00466FDC">
        <w:rPr>
          <w:rFonts w:ascii="Arial" w:hAnsi="Arial" w:cs="Arial"/>
          <w:sz w:val="24"/>
          <w:szCs w:val="24"/>
        </w:rPr>
        <w:t xml:space="preserve">2025 </w:t>
      </w:r>
      <w:r>
        <w:rPr>
          <w:rFonts w:ascii="Arial" w:hAnsi="Arial" w:cs="Arial"/>
          <w:sz w:val="24"/>
          <w:szCs w:val="24"/>
        </w:rPr>
        <w:t xml:space="preserve">as the dates for its </w:t>
      </w:r>
      <w:r w:rsidR="00466FDC">
        <w:rPr>
          <w:rFonts w:ascii="Arial" w:hAnsi="Arial" w:cs="Arial"/>
          <w:sz w:val="24"/>
          <w:szCs w:val="24"/>
        </w:rPr>
        <w:t xml:space="preserve">next </w:t>
      </w:r>
      <w:r>
        <w:rPr>
          <w:rFonts w:ascii="Arial" w:hAnsi="Arial" w:cs="Arial"/>
          <w:sz w:val="24"/>
          <w:szCs w:val="24"/>
        </w:rPr>
        <w:t xml:space="preserve">spring and autumn meetings. </w:t>
      </w:r>
    </w:p>
    <w:p w14:paraId="0B72B233" w14:textId="4FD2DB49" w:rsidR="00F657B0" w:rsidRPr="00B141F4" w:rsidRDefault="007B38D9" w:rsidP="00B141F4">
      <w:pPr>
        <w:rPr>
          <w:rFonts w:ascii="Arial" w:hAnsi="Arial" w:cs="Arial"/>
          <w:b/>
          <w:bCs/>
          <w:sz w:val="24"/>
          <w:szCs w:val="24"/>
        </w:rPr>
      </w:pPr>
      <w:r w:rsidRPr="00AC0A62">
        <w:rPr>
          <w:rFonts w:ascii="Arial" w:hAnsi="Arial" w:cs="Arial"/>
          <w:b/>
          <w:bCs/>
          <w:sz w:val="24"/>
          <w:szCs w:val="24"/>
        </w:rPr>
        <w:t>DMG meeting</w:t>
      </w:r>
    </w:p>
    <w:p w14:paraId="1F43F4B8" w14:textId="5BCC069E" w:rsidR="007B38D9" w:rsidRDefault="007B38D9" w:rsidP="00A1130E">
      <w:pPr>
        <w:pStyle w:val="ListParagraph"/>
        <w:numPr>
          <w:ilvl w:val="0"/>
          <w:numId w:val="1"/>
        </w:numPr>
        <w:spacing w:after="0"/>
        <w:ind w:left="426"/>
        <w:rPr>
          <w:rFonts w:ascii="Arial" w:hAnsi="Arial" w:cs="Arial"/>
          <w:sz w:val="24"/>
          <w:szCs w:val="24"/>
        </w:rPr>
      </w:pPr>
      <w:r w:rsidRPr="00AC0A62">
        <w:rPr>
          <w:rFonts w:ascii="Arial" w:hAnsi="Arial" w:cs="Arial"/>
          <w:sz w:val="24"/>
          <w:szCs w:val="24"/>
        </w:rPr>
        <w:t>Minutes of April 202</w:t>
      </w:r>
      <w:r w:rsidR="00075710">
        <w:rPr>
          <w:rFonts w:ascii="Arial" w:hAnsi="Arial" w:cs="Arial"/>
          <w:sz w:val="24"/>
          <w:szCs w:val="24"/>
        </w:rPr>
        <w:t>4</w:t>
      </w:r>
      <w:r w:rsidRPr="00AC0A62">
        <w:rPr>
          <w:rFonts w:ascii="Arial" w:hAnsi="Arial" w:cs="Arial"/>
          <w:sz w:val="24"/>
          <w:szCs w:val="24"/>
        </w:rPr>
        <w:t xml:space="preserve"> meeting and matters arising</w:t>
      </w:r>
    </w:p>
    <w:p w14:paraId="063A0B37" w14:textId="3B23E1B9" w:rsidR="004545E8" w:rsidRDefault="00075710" w:rsidP="00075710">
      <w:pPr>
        <w:rPr>
          <w:rFonts w:ascii="Arial" w:hAnsi="Arial" w:cs="Arial"/>
          <w:sz w:val="24"/>
          <w:szCs w:val="24"/>
        </w:rPr>
      </w:pPr>
      <w:r w:rsidRPr="00075710">
        <w:rPr>
          <w:rFonts w:ascii="Arial" w:hAnsi="Arial" w:cs="Arial"/>
          <w:sz w:val="24"/>
          <w:szCs w:val="24"/>
        </w:rPr>
        <w:t xml:space="preserve">Actions from the minutes of the meeting of </w:t>
      </w:r>
      <w:r>
        <w:rPr>
          <w:rFonts w:ascii="Arial" w:hAnsi="Arial" w:cs="Arial"/>
          <w:sz w:val="24"/>
          <w:szCs w:val="24"/>
        </w:rPr>
        <w:t xml:space="preserve">2 April 2024 were reviewed. </w:t>
      </w:r>
      <w:r w:rsidR="00153DE4">
        <w:rPr>
          <w:rFonts w:ascii="Arial" w:hAnsi="Arial" w:cs="Arial"/>
          <w:sz w:val="24"/>
          <w:szCs w:val="24"/>
        </w:rPr>
        <w:t>On w</w:t>
      </w:r>
      <w:r w:rsidR="00C35114">
        <w:rPr>
          <w:rFonts w:ascii="Arial" w:hAnsi="Arial" w:cs="Arial"/>
          <w:sz w:val="24"/>
          <w:szCs w:val="24"/>
        </w:rPr>
        <w:t xml:space="preserve">ildfire response - </w:t>
      </w:r>
      <w:r>
        <w:rPr>
          <w:rFonts w:ascii="Arial" w:hAnsi="Arial" w:cs="Arial"/>
          <w:sz w:val="24"/>
          <w:szCs w:val="24"/>
        </w:rPr>
        <w:t xml:space="preserve">Rhian Evans </w:t>
      </w:r>
      <w:r w:rsidR="00447A0A">
        <w:rPr>
          <w:rFonts w:ascii="Arial" w:hAnsi="Arial" w:cs="Arial"/>
          <w:sz w:val="24"/>
          <w:szCs w:val="24"/>
        </w:rPr>
        <w:t xml:space="preserve">of the Fire Service would be happy to meet with </w:t>
      </w:r>
      <w:r w:rsidR="00C35114">
        <w:rPr>
          <w:rFonts w:ascii="Arial" w:hAnsi="Arial" w:cs="Arial"/>
          <w:sz w:val="24"/>
          <w:szCs w:val="24"/>
        </w:rPr>
        <w:t xml:space="preserve">DMG </w:t>
      </w:r>
      <w:r w:rsidR="00447A0A">
        <w:rPr>
          <w:rFonts w:ascii="Arial" w:hAnsi="Arial" w:cs="Arial"/>
          <w:sz w:val="24"/>
          <w:szCs w:val="24"/>
        </w:rPr>
        <w:t>members</w:t>
      </w:r>
      <w:r w:rsidR="00153DE4">
        <w:rPr>
          <w:rFonts w:ascii="Arial" w:hAnsi="Arial" w:cs="Arial"/>
          <w:sz w:val="24"/>
          <w:szCs w:val="24"/>
        </w:rPr>
        <w:t xml:space="preserve"> and</w:t>
      </w:r>
      <w:r w:rsidR="00C35114">
        <w:rPr>
          <w:rFonts w:ascii="Arial" w:hAnsi="Arial" w:cs="Arial"/>
          <w:sz w:val="24"/>
          <w:szCs w:val="24"/>
        </w:rPr>
        <w:t xml:space="preserve"> has provided a template for recording key information about wildfire preparedness. </w:t>
      </w:r>
    </w:p>
    <w:p w14:paraId="232F5A3D" w14:textId="5187B945" w:rsidR="00C35114" w:rsidRPr="00C35114" w:rsidRDefault="00C35114" w:rsidP="00075710">
      <w:pPr>
        <w:rPr>
          <w:rFonts w:ascii="Arial" w:hAnsi="Arial" w:cs="Arial"/>
          <w:b/>
          <w:bCs/>
          <w:sz w:val="24"/>
          <w:szCs w:val="24"/>
        </w:rPr>
      </w:pPr>
      <w:r w:rsidRPr="00C35114">
        <w:rPr>
          <w:rFonts w:ascii="Arial" w:hAnsi="Arial" w:cs="Arial"/>
          <w:b/>
          <w:bCs/>
          <w:sz w:val="24"/>
          <w:szCs w:val="24"/>
        </w:rPr>
        <w:t xml:space="preserve">Action: Tom Edwards to circulate this template and collate responses. All: Responses by  </w:t>
      </w:r>
      <w:r w:rsidR="00235B9D">
        <w:rPr>
          <w:rFonts w:ascii="Arial" w:hAnsi="Arial" w:cs="Arial"/>
          <w:b/>
          <w:bCs/>
          <w:sz w:val="24"/>
          <w:szCs w:val="24"/>
        </w:rPr>
        <w:t xml:space="preserve">22 </w:t>
      </w:r>
      <w:r w:rsidRPr="00C35114">
        <w:rPr>
          <w:rFonts w:ascii="Arial" w:hAnsi="Arial" w:cs="Arial"/>
          <w:b/>
          <w:bCs/>
          <w:sz w:val="24"/>
          <w:szCs w:val="24"/>
        </w:rPr>
        <w:t xml:space="preserve">November please. </w:t>
      </w:r>
    </w:p>
    <w:p w14:paraId="30C4EF5C" w14:textId="56360B9A" w:rsidR="00A81164" w:rsidRDefault="006512D2" w:rsidP="00C74576">
      <w:pPr>
        <w:spacing w:after="0"/>
        <w:rPr>
          <w:rFonts w:ascii="Arial" w:hAnsi="Arial" w:cs="Arial"/>
          <w:sz w:val="24"/>
          <w:szCs w:val="24"/>
        </w:rPr>
      </w:pPr>
      <w:r>
        <w:rPr>
          <w:rFonts w:ascii="Arial" w:hAnsi="Arial" w:cs="Arial"/>
          <w:sz w:val="24"/>
          <w:szCs w:val="24"/>
        </w:rPr>
        <w:t>T</w:t>
      </w:r>
      <w:r w:rsidR="005A5B3F">
        <w:rPr>
          <w:rFonts w:ascii="Arial" w:hAnsi="Arial" w:cs="Arial"/>
          <w:sz w:val="24"/>
          <w:szCs w:val="24"/>
        </w:rPr>
        <w:t>he draft minutes were a</w:t>
      </w:r>
      <w:r w:rsidR="00A81164">
        <w:rPr>
          <w:rFonts w:ascii="Arial" w:hAnsi="Arial" w:cs="Arial"/>
          <w:sz w:val="24"/>
          <w:szCs w:val="24"/>
        </w:rPr>
        <w:t>greed</w:t>
      </w:r>
      <w:r w:rsidR="005A5B3F">
        <w:rPr>
          <w:rFonts w:ascii="Arial" w:hAnsi="Arial" w:cs="Arial"/>
          <w:sz w:val="24"/>
          <w:szCs w:val="24"/>
        </w:rPr>
        <w:t xml:space="preserve">, proposed by </w:t>
      </w:r>
      <w:r w:rsidR="00C35114">
        <w:rPr>
          <w:rFonts w:ascii="Arial" w:hAnsi="Arial" w:cs="Arial"/>
          <w:sz w:val="24"/>
          <w:szCs w:val="24"/>
        </w:rPr>
        <w:t xml:space="preserve">Izzy Baker </w:t>
      </w:r>
      <w:r w:rsidR="005A5B3F">
        <w:rPr>
          <w:rFonts w:ascii="Arial" w:hAnsi="Arial" w:cs="Arial"/>
          <w:sz w:val="24"/>
          <w:szCs w:val="24"/>
        </w:rPr>
        <w:t>and seconded by</w:t>
      </w:r>
      <w:r w:rsidR="00A81164">
        <w:rPr>
          <w:rFonts w:ascii="Arial" w:hAnsi="Arial" w:cs="Arial"/>
          <w:sz w:val="24"/>
          <w:szCs w:val="24"/>
        </w:rPr>
        <w:t xml:space="preserve"> </w:t>
      </w:r>
      <w:r w:rsidR="004545E8">
        <w:rPr>
          <w:rFonts w:ascii="Arial" w:hAnsi="Arial" w:cs="Arial"/>
          <w:sz w:val="24"/>
          <w:szCs w:val="24"/>
        </w:rPr>
        <w:t>William</w:t>
      </w:r>
      <w:r w:rsidR="00C35114">
        <w:rPr>
          <w:rFonts w:ascii="Arial" w:hAnsi="Arial" w:cs="Arial"/>
          <w:sz w:val="24"/>
          <w:szCs w:val="24"/>
        </w:rPr>
        <w:t xml:space="preserve"> Hawes</w:t>
      </w:r>
      <w:r w:rsidR="004545E8">
        <w:rPr>
          <w:rFonts w:ascii="Arial" w:hAnsi="Arial" w:cs="Arial"/>
          <w:sz w:val="24"/>
          <w:szCs w:val="24"/>
        </w:rPr>
        <w:t xml:space="preserve">. </w:t>
      </w:r>
    </w:p>
    <w:p w14:paraId="588A8092" w14:textId="77777777" w:rsidR="00555647" w:rsidRPr="00B141F4" w:rsidRDefault="00555647" w:rsidP="00B141F4">
      <w:pPr>
        <w:rPr>
          <w:rFonts w:ascii="Arial" w:hAnsi="Arial" w:cs="Arial"/>
          <w:sz w:val="24"/>
          <w:szCs w:val="24"/>
        </w:rPr>
      </w:pPr>
    </w:p>
    <w:p w14:paraId="45228664" w14:textId="1399C5A4" w:rsidR="00555647" w:rsidRDefault="00555647" w:rsidP="00A1130E">
      <w:pPr>
        <w:pStyle w:val="ListParagraph"/>
        <w:numPr>
          <w:ilvl w:val="0"/>
          <w:numId w:val="1"/>
        </w:numPr>
        <w:spacing w:after="0"/>
        <w:ind w:left="426"/>
        <w:rPr>
          <w:rFonts w:ascii="Arial" w:hAnsi="Arial" w:cs="Arial"/>
          <w:sz w:val="24"/>
          <w:szCs w:val="24"/>
        </w:rPr>
      </w:pPr>
      <w:r>
        <w:rPr>
          <w:rFonts w:ascii="Arial" w:hAnsi="Arial" w:cs="Arial"/>
          <w:sz w:val="24"/>
          <w:szCs w:val="24"/>
        </w:rPr>
        <w:t>DMG cull return for 202</w:t>
      </w:r>
      <w:r w:rsidR="00D16F34">
        <w:rPr>
          <w:rFonts w:ascii="Arial" w:hAnsi="Arial" w:cs="Arial"/>
          <w:sz w:val="24"/>
          <w:szCs w:val="24"/>
        </w:rPr>
        <w:t>3</w:t>
      </w:r>
      <w:r>
        <w:rPr>
          <w:rFonts w:ascii="Arial" w:hAnsi="Arial" w:cs="Arial"/>
          <w:sz w:val="24"/>
          <w:szCs w:val="24"/>
        </w:rPr>
        <w:t>/2</w:t>
      </w:r>
      <w:r w:rsidR="00D16F34">
        <w:rPr>
          <w:rFonts w:ascii="Arial" w:hAnsi="Arial" w:cs="Arial"/>
          <w:sz w:val="24"/>
          <w:szCs w:val="24"/>
        </w:rPr>
        <w:t>4</w:t>
      </w:r>
      <w:r>
        <w:rPr>
          <w:rFonts w:ascii="Arial" w:hAnsi="Arial" w:cs="Arial"/>
          <w:sz w:val="24"/>
          <w:szCs w:val="24"/>
        </w:rPr>
        <w:t xml:space="preserve"> to ADMG</w:t>
      </w:r>
    </w:p>
    <w:p w14:paraId="0CD7F206" w14:textId="0EAD26F5" w:rsidR="00A81164" w:rsidRDefault="005A5B3F" w:rsidP="00A81164">
      <w:pPr>
        <w:spacing w:after="0"/>
        <w:rPr>
          <w:rFonts w:ascii="Arial" w:hAnsi="Arial" w:cs="Arial"/>
          <w:sz w:val="24"/>
          <w:szCs w:val="24"/>
        </w:rPr>
      </w:pPr>
      <w:r>
        <w:rPr>
          <w:rFonts w:ascii="Arial" w:hAnsi="Arial" w:cs="Arial"/>
          <w:sz w:val="24"/>
          <w:szCs w:val="24"/>
        </w:rPr>
        <w:t xml:space="preserve">A table with the Group’s cull for </w:t>
      </w:r>
      <w:r w:rsidR="00D16F34">
        <w:rPr>
          <w:rFonts w:ascii="Arial" w:hAnsi="Arial" w:cs="Arial"/>
          <w:sz w:val="24"/>
          <w:szCs w:val="24"/>
        </w:rPr>
        <w:t xml:space="preserve">1 April </w:t>
      </w:r>
      <w:r>
        <w:rPr>
          <w:rFonts w:ascii="Arial" w:hAnsi="Arial" w:cs="Arial"/>
          <w:sz w:val="24"/>
          <w:szCs w:val="24"/>
        </w:rPr>
        <w:t>202</w:t>
      </w:r>
      <w:r w:rsidR="00D16F34">
        <w:rPr>
          <w:rFonts w:ascii="Arial" w:hAnsi="Arial" w:cs="Arial"/>
          <w:sz w:val="24"/>
          <w:szCs w:val="24"/>
        </w:rPr>
        <w:t>3 to 31 March 2024</w:t>
      </w:r>
      <w:r>
        <w:rPr>
          <w:rFonts w:ascii="Arial" w:hAnsi="Arial" w:cs="Arial"/>
          <w:sz w:val="24"/>
          <w:szCs w:val="24"/>
        </w:rPr>
        <w:t xml:space="preserve"> by sub-Group and landholding was circulated prior to the meeting. </w:t>
      </w:r>
    </w:p>
    <w:p w14:paraId="174A2B54" w14:textId="77777777" w:rsidR="00C35114" w:rsidRDefault="00C35114" w:rsidP="00A81164">
      <w:pPr>
        <w:spacing w:after="0"/>
        <w:rPr>
          <w:rFonts w:ascii="Arial" w:hAnsi="Arial" w:cs="Arial"/>
          <w:sz w:val="24"/>
          <w:szCs w:val="24"/>
        </w:rPr>
      </w:pPr>
    </w:p>
    <w:p w14:paraId="54BD23BD" w14:textId="77EC1DD7" w:rsidR="00C35114" w:rsidRDefault="00C35114" w:rsidP="00A81164">
      <w:pPr>
        <w:spacing w:after="0"/>
        <w:rPr>
          <w:rFonts w:ascii="Arial" w:hAnsi="Arial" w:cs="Arial"/>
          <w:b/>
          <w:bCs/>
          <w:sz w:val="24"/>
          <w:szCs w:val="24"/>
        </w:rPr>
      </w:pPr>
      <w:r w:rsidRPr="00C35114">
        <w:rPr>
          <w:rFonts w:ascii="Arial" w:hAnsi="Arial" w:cs="Arial"/>
          <w:b/>
          <w:bCs/>
          <w:sz w:val="24"/>
          <w:szCs w:val="24"/>
        </w:rPr>
        <w:t xml:space="preserve">Action: any updates to these figures to be sent to Tom Edwards by </w:t>
      </w:r>
      <w:r w:rsidR="00235B9D">
        <w:rPr>
          <w:rFonts w:ascii="Arial" w:hAnsi="Arial" w:cs="Arial"/>
          <w:b/>
          <w:bCs/>
          <w:sz w:val="24"/>
          <w:szCs w:val="24"/>
        </w:rPr>
        <w:t>22</w:t>
      </w:r>
      <w:r w:rsidRPr="00C35114">
        <w:rPr>
          <w:rFonts w:ascii="Arial" w:hAnsi="Arial" w:cs="Arial"/>
          <w:b/>
          <w:bCs/>
          <w:sz w:val="24"/>
          <w:szCs w:val="24"/>
        </w:rPr>
        <w:t xml:space="preserve"> November. </w:t>
      </w:r>
    </w:p>
    <w:p w14:paraId="4A4E2960" w14:textId="77777777" w:rsidR="00153DE4" w:rsidRDefault="00153DE4" w:rsidP="00A81164">
      <w:pPr>
        <w:spacing w:after="0"/>
        <w:rPr>
          <w:rFonts w:ascii="Arial" w:hAnsi="Arial" w:cs="Arial"/>
          <w:b/>
          <w:bCs/>
          <w:sz w:val="24"/>
          <w:szCs w:val="24"/>
        </w:rPr>
      </w:pPr>
    </w:p>
    <w:p w14:paraId="57191A8C" w14:textId="4FE029BD" w:rsidR="007B38D9" w:rsidRDefault="007B38D9" w:rsidP="00A1130E">
      <w:pPr>
        <w:pStyle w:val="ListParagraph"/>
        <w:numPr>
          <w:ilvl w:val="0"/>
          <w:numId w:val="1"/>
        </w:numPr>
        <w:spacing w:after="0"/>
        <w:ind w:left="426"/>
        <w:rPr>
          <w:rFonts w:ascii="Arial" w:hAnsi="Arial" w:cs="Arial"/>
          <w:sz w:val="24"/>
          <w:szCs w:val="24"/>
        </w:rPr>
      </w:pPr>
      <w:r w:rsidRPr="00AC0A62">
        <w:rPr>
          <w:rFonts w:ascii="Arial" w:hAnsi="Arial" w:cs="Arial"/>
          <w:sz w:val="24"/>
          <w:szCs w:val="24"/>
        </w:rPr>
        <w:t xml:space="preserve">Individual </w:t>
      </w:r>
      <w:r w:rsidR="007C4FFB">
        <w:rPr>
          <w:rFonts w:ascii="Arial" w:hAnsi="Arial" w:cs="Arial"/>
          <w:sz w:val="24"/>
          <w:szCs w:val="24"/>
        </w:rPr>
        <w:t>Landholding</w:t>
      </w:r>
      <w:r w:rsidRPr="00AC0A62">
        <w:rPr>
          <w:rFonts w:ascii="Arial" w:hAnsi="Arial" w:cs="Arial"/>
          <w:sz w:val="24"/>
          <w:szCs w:val="24"/>
        </w:rPr>
        <w:t xml:space="preserve"> Reports</w:t>
      </w:r>
      <w:r w:rsidR="005A5B3F">
        <w:rPr>
          <w:rFonts w:ascii="Arial" w:hAnsi="Arial" w:cs="Arial"/>
          <w:sz w:val="24"/>
          <w:szCs w:val="24"/>
        </w:rPr>
        <w:t xml:space="preserve"> – see table </w:t>
      </w:r>
      <w:r w:rsidR="007C4FFB">
        <w:rPr>
          <w:rFonts w:ascii="Arial" w:hAnsi="Arial" w:cs="Arial"/>
          <w:sz w:val="24"/>
          <w:szCs w:val="24"/>
        </w:rPr>
        <w:t>at end</w:t>
      </w:r>
    </w:p>
    <w:p w14:paraId="0DAD994F" w14:textId="40D50456" w:rsidR="004545E8" w:rsidRDefault="00C35114" w:rsidP="004545E8">
      <w:pPr>
        <w:spacing w:after="0"/>
        <w:rPr>
          <w:rFonts w:ascii="Arial" w:hAnsi="Arial" w:cs="Arial"/>
          <w:sz w:val="24"/>
          <w:szCs w:val="24"/>
        </w:rPr>
      </w:pPr>
      <w:r>
        <w:rPr>
          <w:rFonts w:ascii="Arial" w:hAnsi="Arial" w:cs="Arial"/>
          <w:sz w:val="24"/>
          <w:szCs w:val="24"/>
        </w:rPr>
        <w:t xml:space="preserve">Additional information: </w:t>
      </w:r>
      <w:r w:rsidR="00434FE6">
        <w:rPr>
          <w:rFonts w:ascii="Arial" w:hAnsi="Arial" w:cs="Arial"/>
          <w:sz w:val="24"/>
          <w:szCs w:val="24"/>
        </w:rPr>
        <w:t xml:space="preserve">William Hawes updated the meeting on Ardtornish’ deer management plans going forward. </w:t>
      </w:r>
      <w:r w:rsidR="004545E8">
        <w:rPr>
          <w:rFonts w:ascii="Arial" w:hAnsi="Arial" w:cs="Arial"/>
          <w:sz w:val="24"/>
          <w:szCs w:val="24"/>
        </w:rPr>
        <w:t>Ardtornish</w:t>
      </w:r>
      <w:r>
        <w:rPr>
          <w:rFonts w:ascii="Arial" w:hAnsi="Arial" w:cs="Arial"/>
          <w:sz w:val="24"/>
          <w:szCs w:val="24"/>
        </w:rPr>
        <w:t xml:space="preserve"> carried out a foot count in March 2024 and found a density of</w:t>
      </w:r>
      <w:r w:rsidR="004545E8">
        <w:rPr>
          <w:rFonts w:ascii="Arial" w:hAnsi="Arial" w:cs="Arial"/>
          <w:sz w:val="24"/>
          <w:szCs w:val="24"/>
        </w:rPr>
        <w:t xml:space="preserve"> 4 </w:t>
      </w:r>
      <w:r w:rsidR="004545E8">
        <w:rPr>
          <w:rFonts w:ascii="Arial" w:hAnsi="Arial" w:cs="Arial"/>
          <w:sz w:val="24"/>
          <w:szCs w:val="24"/>
        </w:rPr>
        <w:lastRenderedPageBreak/>
        <w:t>deer per km</w:t>
      </w:r>
      <w:r w:rsidR="004545E8" w:rsidRPr="00466FDC">
        <w:rPr>
          <w:rFonts w:ascii="Arial" w:hAnsi="Arial" w:cs="Arial"/>
          <w:sz w:val="24"/>
          <w:szCs w:val="24"/>
          <w:vertAlign w:val="superscript"/>
        </w:rPr>
        <w:t>2</w:t>
      </w:r>
      <w:r w:rsidR="004545E8">
        <w:rPr>
          <w:rFonts w:ascii="Arial" w:hAnsi="Arial" w:cs="Arial"/>
          <w:sz w:val="24"/>
          <w:szCs w:val="24"/>
        </w:rPr>
        <w:t xml:space="preserve">. </w:t>
      </w:r>
      <w:r>
        <w:rPr>
          <w:rFonts w:ascii="Arial" w:hAnsi="Arial" w:cs="Arial"/>
          <w:sz w:val="24"/>
          <w:szCs w:val="24"/>
        </w:rPr>
        <w:t>Ardtornish also carried out a d</w:t>
      </w:r>
      <w:r w:rsidR="004545E8">
        <w:rPr>
          <w:rFonts w:ascii="Arial" w:hAnsi="Arial" w:cs="Arial"/>
          <w:sz w:val="24"/>
          <w:szCs w:val="24"/>
        </w:rPr>
        <w:t xml:space="preserve">rone count </w:t>
      </w:r>
      <w:r>
        <w:rPr>
          <w:rFonts w:ascii="Arial" w:hAnsi="Arial" w:cs="Arial"/>
          <w:sz w:val="24"/>
          <w:szCs w:val="24"/>
        </w:rPr>
        <w:t xml:space="preserve">using thermal imagery </w:t>
      </w:r>
      <w:r w:rsidR="004545E8">
        <w:rPr>
          <w:rFonts w:ascii="Arial" w:hAnsi="Arial" w:cs="Arial"/>
          <w:sz w:val="24"/>
          <w:szCs w:val="24"/>
        </w:rPr>
        <w:t>in May 2024</w:t>
      </w:r>
      <w:r>
        <w:rPr>
          <w:rFonts w:ascii="Arial" w:hAnsi="Arial" w:cs="Arial"/>
          <w:sz w:val="24"/>
          <w:szCs w:val="24"/>
        </w:rPr>
        <w:t xml:space="preserve"> which found a density</w:t>
      </w:r>
      <w:r w:rsidR="004545E8">
        <w:rPr>
          <w:rFonts w:ascii="Arial" w:hAnsi="Arial" w:cs="Arial"/>
          <w:sz w:val="24"/>
          <w:szCs w:val="24"/>
        </w:rPr>
        <w:t xml:space="preserve"> 8.5 per km</w:t>
      </w:r>
      <w:r w:rsidR="004545E8" w:rsidRPr="00466FDC">
        <w:rPr>
          <w:rFonts w:ascii="Arial" w:hAnsi="Arial" w:cs="Arial"/>
          <w:sz w:val="24"/>
          <w:szCs w:val="24"/>
          <w:vertAlign w:val="superscript"/>
        </w:rPr>
        <w:t>2</w:t>
      </w:r>
      <w:r w:rsidR="004545E8">
        <w:rPr>
          <w:rFonts w:ascii="Arial" w:hAnsi="Arial" w:cs="Arial"/>
          <w:sz w:val="24"/>
          <w:szCs w:val="24"/>
        </w:rPr>
        <w:t xml:space="preserve">. </w:t>
      </w:r>
      <w:r>
        <w:rPr>
          <w:rFonts w:ascii="Arial" w:hAnsi="Arial" w:cs="Arial"/>
          <w:sz w:val="24"/>
          <w:szCs w:val="24"/>
        </w:rPr>
        <w:t xml:space="preserve">Both counts showed a preponderance of stags to hinds. A </w:t>
      </w:r>
      <w:r w:rsidR="00434FE6">
        <w:rPr>
          <w:rFonts w:ascii="Arial" w:hAnsi="Arial" w:cs="Arial"/>
          <w:sz w:val="24"/>
          <w:szCs w:val="24"/>
        </w:rPr>
        <w:t xml:space="preserve">new </w:t>
      </w:r>
      <w:r>
        <w:rPr>
          <w:rFonts w:ascii="Arial" w:hAnsi="Arial" w:cs="Arial"/>
          <w:sz w:val="24"/>
          <w:szCs w:val="24"/>
        </w:rPr>
        <w:t xml:space="preserve">population model was commissioned </w:t>
      </w:r>
      <w:r w:rsidR="00466FDC">
        <w:rPr>
          <w:rFonts w:ascii="Arial" w:hAnsi="Arial" w:cs="Arial"/>
          <w:sz w:val="24"/>
          <w:szCs w:val="24"/>
        </w:rPr>
        <w:t xml:space="preserve">from Rory Putnam </w:t>
      </w:r>
      <w:r>
        <w:rPr>
          <w:rFonts w:ascii="Arial" w:hAnsi="Arial" w:cs="Arial"/>
          <w:sz w:val="24"/>
          <w:szCs w:val="24"/>
        </w:rPr>
        <w:t>from the results of the drone count</w:t>
      </w:r>
      <w:r w:rsidR="00466FDC">
        <w:rPr>
          <w:rFonts w:ascii="Arial" w:hAnsi="Arial" w:cs="Arial"/>
          <w:sz w:val="24"/>
          <w:szCs w:val="24"/>
        </w:rPr>
        <w:t>. This</w:t>
      </w:r>
      <w:r>
        <w:rPr>
          <w:rFonts w:ascii="Arial" w:hAnsi="Arial" w:cs="Arial"/>
          <w:sz w:val="24"/>
          <w:szCs w:val="24"/>
        </w:rPr>
        <w:t xml:space="preserve"> presented </w:t>
      </w:r>
      <w:r w:rsidR="004545E8">
        <w:rPr>
          <w:rFonts w:ascii="Arial" w:hAnsi="Arial" w:cs="Arial"/>
          <w:sz w:val="24"/>
          <w:szCs w:val="24"/>
        </w:rPr>
        <w:t xml:space="preserve">scenarios to bring deer numbers down </w:t>
      </w:r>
      <w:r w:rsidR="00434FE6">
        <w:rPr>
          <w:rFonts w:ascii="Arial" w:hAnsi="Arial" w:cs="Arial"/>
          <w:sz w:val="24"/>
          <w:szCs w:val="24"/>
        </w:rPr>
        <w:t>to 250</w:t>
      </w:r>
      <w:r w:rsidR="00153DE4">
        <w:rPr>
          <w:rFonts w:ascii="Arial" w:hAnsi="Arial" w:cs="Arial"/>
          <w:sz w:val="24"/>
          <w:szCs w:val="24"/>
        </w:rPr>
        <w:t xml:space="preserve"> stags and </w:t>
      </w:r>
      <w:r w:rsidR="00434FE6">
        <w:rPr>
          <w:rFonts w:ascii="Arial" w:hAnsi="Arial" w:cs="Arial"/>
          <w:sz w:val="24"/>
          <w:szCs w:val="24"/>
        </w:rPr>
        <w:t>250</w:t>
      </w:r>
      <w:r w:rsidR="00153DE4">
        <w:rPr>
          <w:rFonts w:ascii="Arial" w:hAnsi="Arial" w:cs="Arial"/>
          <w:sz w:val="24"/>
          <w:szCs w:val="24"/>
        </w:rPr>
        <w:t xml:space="preserve"> hinds</w:t>
      </w:r>
      <w:r w:rsidR="00434FE6">
        <w:rPr>
          <w:rFonts w:ascii="Arial" w:hAnsi="Arial" w:cs="Arial"/>
          <w:sz w:val="24"/>
          <w:szCs w:val="24"/>
        </w:rPr>
        <w:t xml:space="preserve"> </w:t>
      </w:r>
      <w:r w:rsidR="004545E8">
        <w:rPr>
          <w:rFonts w:ascii="Arial" w:hAnsi="Arial" w:cs="Arial"/>
          <w:sz w:val="24"/>
          <w:szCs w:val="24"/>
        </w:rPr>
        <w:t xml:space="preserve">over 3 to 5 years. </w:t>
      </w:r>
      <w:r>
        <w:rPr>
          <w:rFonts w:ascii="Arial" w:hAnsi="Arial" w:cs="Arial"/>
          <w:sz w:val="24"/>
          <w:szCs w:val="24"/>
        </w:rPr>
        <w:t>Ardtornish is i</w:t>
      </w:r>
      <w:r w:rsidR="004545E8">
        <w:rPr>
          <w:rFonts w:ascii="Arial" w:hAnsi="Arial" w:cs="Arial"/>
          <w:sz w:val="24"/>
          <w:szCs w:val="24"/>
        </w:rPr>
        <w:t xml:space="preserve">ncreasing </w:t>
      </w:r>
      <w:r w:rsidR="00434FE6">
        <w:rPr>
          <w:rFonts w:ascii="Arial" w:hAnsi="Arial" w:cs="Arial"/>
          <w:sz w:val="24"/>
          <w:szCs w:val="24"/>
        </w:rPr>
        <w:t xml:space="preserve">its </w:t>
      </w:r>
      <w:r w:rsidR="004545E8">
        <w:rPr>
          <w:rFonts w:ascii="Arial" w:hAnsi="Arial" w:cs="Arial"/>
          <w:sz w:val="24"/>
          <w:szCs w:val="24"/>
        </w:rPr>
        <w:t xml:space="preserve">stag cull from 30 stags to 130, </w:t>
      </w:r>
      <w:r>
        <w:rPr>
          <w:rFonts w:ascii="Arial" w:hAnsi="Arial" w:cs="Arial"/>
          <w:sz w:val="24"/>
          <w:szCs w:val="24"/>
        </w:rPr>
        <w:t xml:space="preserve">and will continue to cull at this level </w:t>
      </w:r>
      <w:r w:rsidR="004545E8">
        <w:rPr>
          <w:rFonts w:ascii="Arial" w:hAnsi="Arial" w:cs="Arial"/>
          <w:sz w:val="24"/>
          <w:szCs w:val="24"/>
        </w:rPr>
        <w:t>over</w:t>
      </w:r>
      <w:r>
        <w:rPr>
          <w:rFonts w:ascii="Arial" w:hAnsi="Arial" w:cs="Arial"/>
          <w:sz w:val="24"/>
          <w:szCs w:val="24"/>
        </w:rPr>
        <w:t xml:space="preserve"> the</w:t>
      </w:r>
      <w:r w:rsidR="004545E8">
        <w:rPr>
          <w:rFonts w:ascii="Arial" w:hAnsi="Arial" w:cs="Arial"/>
          <w:sz w:val="24"/>
          <w:szCs w:val="24"/>
        </w:rPr>
        <w:t xml:space="preserve"> next few years</w:t>
      </w:r>
      <w:r>
        <w:rPr>
          <w:rFonts w:ascii="Arial" w:hAnsi="Arial" w:cs="Arial"/>
          <w:sz w:val="24"/>
          <w:szCs w:val="24"/>
        </w:rPr>
        <w:t>, with a broadly even split between NW and SE</w:t>
      </w:r>
      <w:r w:rsidR="004545E8">
        <w:rPr>
          <w:rFonts w:ascii="Arial" w:hAnsi="Arial" w:cs="Arial"/>
          <w:sz w:val="24"/>
          <w:szCs w:val="24"/>
        </w:rPr>
        <w:t>.</w:t>
      </w:r>
      <w:r>
        <w:rPr>
          <w:rFonts w:ascii="Arial" w:hAnsi="Arial" w:cs="Arial"/>
          <w:sz w:val="24"/>
          <w:szCs w:val="24"/>
        </w:rPr>
        <w:t xml:space="preserve"> Ardtornish will carry out </w:t>
      </w:r>
      <w:r w:rsidR="004545E8">
        <w:rPr>
          <w:rFonts w:ascii="Arial" w:hAnsi="Arial" w:cs="Arial"/>
          <w:sz w:val="24"/>
          <w:szCs w:val="24"/>
        </w:rPr>
        <w:t>drone counts annually</w:t>
      </w:r>
      <w:r w:rsidR="00466FDC">
        <w:rPr>
          <w:rFonts w:ascii="Arial" w:hAnsi="Arial" w:cs="Arial"/>
          <w:sz w:val="24"/>
          <w:szCs w:val="24"/>
        </w:rPr>
        <w:t xml:space="preserve"> and culls may be adjusted depending on the results</w:t>
      </w:r>
      <w:r w:rsidR="004545E8">
        <w:rPr>
          <w:rFonts w:ascii="Arial" w:hAnsi="Arial" w:cs="Arial"/>
          <w:sz w:val="24"/>
          <w:szCs w:val="24"/>
        </w:rPr>
        <w:t xml:space="preserve">. </w:t>
      </w:r>
      <w:r w:rsidR="000A414C">
        <w:rPr>
          <w:rFonts w:ascii="Arial" w:hAnsi="Arial" w:cs="Arial"/>
          <w:sz w:val="24"/>
          <w:szCs w:val="24"/>
        </w:rPr>
        <w:t>Ultimately, h</w:t>
      </w:r>
      <w:r w:rsidR="004545E8">
        <w:rPr>
          <w:rFonts w:ascii="Arial" w:hAnsi="Arial" w:cs="Arial"/>
          <w:sz w:val="24"/>
          <w:szCs w:val="24"/>
        </w:rPr>
        <w:t xml:space="preserve">abitat response and not numbers is key for Ardtornish. </w:t>
      </w:r>
    </w:p>
    <w:p w14:paraId="01D4300B" w14:textId="4A00A31C" w:rsidR="00F657B0" w:rsidRPr="00B141F4" w:rsidRDefault="00466FDC" w:rsidP="00B141F4">
      <w:pPr>
        <w:spacing w:after="0"/>
        <w:rPr>
          <w:rFonts w:ascii="Arial" w:hAnsi="Arial" w:cs="Arial"/>
          <w:sz w:val="24"/>
          <w:szCs w:val="24"/>
        </w:rPr>
      </w:pPr>
      <w:r>
        <w:rPr>
          <w:rFonts w:ascii="Arial" w:hAnsi="Arial" w:cs="Arial"/>
          <w:sz w:val="24"/>
          <w:szCs w:val="24"/>
        </w:rPr>
        <w:t xml:space="preserve"> </w:t>
      </w:r>
    </w:p>
    <w:p w14:paraId="30BC14DA" w14:textId="49A7EB8B" w:rsidR="00D16F34" w:rsidRDefault="00D16F34" w:rsidP="00A1130E">
      <w:pPr>
        <w:pStyle w:val="ListParagraph"/>
        <w:numPr>
          <w:ilvl w:val="0"/>
          <w:numId w:val="1"/>
        </w:numPr>
        <w:spacing w:after="0"/>
        <w:ind w:left="426"/>
        <w:rPr>
          <w:rFonts w:ascii="Arial" w:hAnsi="Arial" w:cs="Arial"/>
          <w:sz w:val="24"/>
          <w:szCs w:val="24"/>
        </w:rPr>
      </w:pPr>
      <w:r>
        <w:rPr>
          <w:rFonts w:ascii="Arial" w:hAnsi="Arial" w:cs="Arial"/>
          <w:sz w:val="24"/>
          <w:szCs w:val="24"/>
        </w:rPr>
        <w:t>Deer Management Plan and open range cull plan</w:t>
      </w:r>
    </w:p>
    <w:p w14:paraId="766F1C0D" w14:textId="00C56B07" w:rsidR="002277FC" w:rsidRDefault="00434FE6" w:rsidP="00D16F34">
      <w:pPr>
        <w:spacing w:after="0"/>
        <w:ind w:left="66"/>
        <w:rPr>
          <w:rFonts w:ascii="Arial" w:hAnsi="Arial" w:cs="Arial"/>
          <w:sz w:val="24"/>
          <w:szCs w:val="24"/>
        </w:rPr>
      </w:pPr>
      <w:r>
        <w:rPr>
          <w:rFonts w:ascii="Arial" w:hAnsi="Arial" w:cs="Arial"/>
          <w:sz w:val="24"/>
          <w:szCs w:val="24"/>
        </w:rPr>
        <w:t xml:space="preserve">The </w:t>
      </w:r>
      <w:r w:rsidR="00BD6190">
        <w:rPr>
          <w:rFonts w:ascii="Arial" w:hAnsi="Arial" w:cs="Arial"/>
          <w:sz w:val="24"/>
          <w:szCs w:val="24"/>
        </w:rPr>
        <w:t xml:space="preserve">Group’s </w:t>
      </w:r>
      <w:r>
        <w:rPr>
          <w:rFonts w:ascii="Arial" w:hAnsi="Arial" w:cs="Arial"/>
          <w:sz w:val="24"/>
          <w:szCs w:val="24"/>
        </w:rPr>
        <w:t>Deer Management Plan</w:t>
      </w:r>
      <w:r w:rsidR="00153DE4">
        <w:rPr>
          <w:rFonts w:ascii="Arial" w:hAnsi="Arial" w:cs="Arial"/>
          <w:sz w:val="24"/>
          <w:szCs w:val="24"/>
        </w:rPr>
        <w:t xml:space="preserve"> (DMP)</w:t>
      </w:r>
      <w:r>
        <w:rPr>
          <w:rFonts w:ascii="Arial" w:hAnsi="Arial" w:cs="Arial"/>
          <w:sz w:val="24"/>
          <w:szCs w:val="24"/>
        </w:rPr>
        <w:t xml:space="preserve"> </w:t>
      </w:r>
      <w:r w:rsidR="00BD6190">
        <w:rPr>
          <w:rFonts w:ascii="Arial" w:hAnsi="Arial" w:cs="Arial"/>
          <w:sz w:val="24"/>
          <w:szCs w:val="24"/>
        </w:rPr>
        <w:t>ran to 2020</w:t>
      </w:r>
      <w:r w:rsidR="00DF3AE3">
        <w:rPr>
          <w:rFonts w:ascii="Arial" w:hAnsi="Arial" w:cs="Arial"/>
          <w:sz w:val="24"/>
          <w:szCs w:val="24"/>
        </w:rPr>
        <w:t>.</w:t>
      </w:r>
      <w:r w:rsidR="00BD6190">
        <w:rPr>
          <w:rFonts w:ascii="Arial" w:hAnsi="Arial" w:cs="Arial"/>
          <w:sz w:val="24"/>
          <w:szCs w:val="24"/>
        </w:rPr>
        <w:t xml:space="preserve"> The Group is working to a cull plan which runs to spring 2026, as agreed with NatureScot. </w:t>
      </w:r>
      <w:r>
        <w:rPr>
          <w:rFonts w:ascii="Arial" w:hAnsi="Arial" w:cs="Arial"/>
          <w:sz w:val="24"/>
          <w:szCs w:val="24"/>
        </w:rPr>
        <w:t xml:space="preserve">Work on a revised cull plan and DMP should begin in 2025, but this will need to be informed by a count. </w:t>
      </w:r>
      <w:r w:rsidR="008D7A66" w:rsidRPr="008D7A66">
        <w:rPr>
          <w:rFonts w:ascii="Arial" w:hAnsi="Arial" w:cs="Arial"/>
          <w:sz w:val="24"/>
          <w:szCs w:val="24"/>
        </w:rPr>
        <w:t>The Group’s next DMP should be dynamic and as well as population modelling, cull plans should take account of new data, e.g. on HIA impacts</w:t>
      </w:r>
      <w:r w:rsidR="00526445">
        <w:rPr>
          <w:rFonts w:ascii="Arial" w:hAnsi="Arial" w:cs="Arial"/>
          <w:sz w:val="24"/>
          <w:szCs w:val="24"/>
        </w:rPr>
        <w:t>, and be adjusted according to what they show</w:t>
      </w:r>
      <w:r w:rsidR="008D7A66" w:rsidRPr="008D7A66">
        <w:rPr>
          <w:rFonts w:ascii="Arial" w:hAnsi="Arial" w:cs="Arial"/>
          <w:sz w:val="24"/>
          <w:szCs w:val="24"/>
        </w:rPr>
        <w:t>.</w:t>
      </w:r>
    </w:p>
    <w:p w14:paraId="1E2BC651" w14:textId="77777777" w:rsidR="002277FC" w:rsidRDefault="002277FC" w:rsidP="002277FC">
      <w:pPr>
        <w:spacing w:after="0"/>
        <w:rPr>
          <w:rFonts w:ascii="Arial" w:hAnsi="Arial" w:cs="Arial"/>
          <w:sz w:val="24"/>
          <w:szCs w:val="24"/>
        </w:rPr>
      </w:pPr>
    </w:p>
    <w:p w14:paraId="6356CC1B" w14:textId="1BB6B81A" w:rsidR="002277FC" w:rsidRPr="006917F1" w:rsidRDefault="002277FC" w:rsidP="002277FC">
      <w:pPr>
        <w:spacing w:after="0"/>
        <w:rPr>
          <w:rFonts w:ascii="Arial" w:hAnsi="Arial" w:cs="Arial"/>
          <w:b/>
          <w:bCs/>
          <w:sz w:val="24"/>
          <w:szCs w:val="24"/>
        </w:rPr>
      </w:pPr>
      <w:r w:rsidRPr="006917F1">
        <w:rPr>
          <w:rFonts w:ascii="Arial" w:hAnsi="Arial" w:cs="Arial"/>
          <w:b/>
          <w:bCs/>
          <w:sz w:val="24"/>
          <w:szCs w:val="24"/>
        </w:rPr>
        <w:t>Action</w:t>
      </w:r>
      <w:r w:rsidR="008D7A66" w:rsidRPr="006917F1">
        <w:rPr>
          <w:rFonts w:ascii="Arial" w:hAnsi="Arial" w:cs="Arial"/>
          <w:b/>
          <w:bCs/>
          <w:sz w:val="24"/>
          <w:szCs w:val="24"/>
        </w:rPr>
        <w:t xml:space="preserve">: A sub-group of members to be established to </w:t>
      </w:r>
      <w:r w:rsidRPr="006917F1">
        <w:rPr>
          <w:rFonts w:ascii="Arial" w:hAnsi="Arial" w:cs="Arial"/>
          <w:b/>
          <w:bCs/>
          <w:sz w:val="24"/>
          <w:szCs w:val="24"/>
        </w:rPr>
        <w:t>meet with N</w:t>
      </w:r>
      <w:r w:rsidR="008D7A66" w:rsidRPr="006917F1">
        <w:rPr>
          <w:rFonts w:ascii="Arial" w:hAnsi="Arial" w:cs="Arial"/>
          <w:b/>
          <w:bCs/>
          <w:sz w:val="24"/>
          <w:szCs w:val="24"/>
        </w:rPr>
        <w:t>atureScot</w:t>
      </w:r>
      <w:r w:rsidRPr="006917F1">
        <w:rPr>
          <w:rFonts w:ascii="Arial" w:hAnsi="Arial" w:cs="Arial"/>
          <w:b/>
          <w:bCs/>
          <w:sz w:val="24"/>
          <w:szCs w:val="24"/>
        </w:rPr>
        <w:t xml:space="preserve"> to look at content of future DMPs. </w:t>
      </w:r>
    </w:p>
    <w:p w14:paraId="66CF0C1E" w14:textId="77777777" w:rsidR="00D16F34" w:rsidRPr="00D16F34" w:rsidRDefault="00D16F34" w:rsidP="008D7A66">
      <w:pPr>
        <w:spacing w:after="0"/>
        <w:rPr>
          <w:rFonts w:ascii="Arial" w:hAnsi="Arial" w:cs="Arial"/>
          <w:sz w:val="24"/>
          <w:szCs w:val="24"/>
        </w:rPr>
      </w:pPr>
    </w:p>
    <w:p w14:paraId="632C8C7E" w14:textId="77A43A90" w:rsidR="007B38D9" w:rsidRDefault="007B5F47" w:rsidP="00A1130E">
      <w:pPr>
        <w:pStyle w:val="ListParagraph"/>
        <w:numPr>
          <w:ilvl w:val="0"/>
          <w:numId w:val="1"/>
        </w:numPr>
        <w:spacing w:after="0"/>
        <w:ind w:left="426"/>
        <w:rPr>
          <w:rFonts w:ascii="Arial" w:hAnsi="Arial" w:cs="Arial"/>
          <w:sz w:val="24"/>
          <w:szCs w:val="24"/>
        </w:rPr>
      </w:pPr>
      <w:r>
        <w:rPr>
          <w:rFonts w:ascii="Arial" w:hAnsi="Arial" w:cs="Arial"/>
          <w:sz w:val="24"/>
          <w:szCs w:val="24"/>
        </w:rPr>
        <w:t>Deer Count</w:t>
      </w:r>
    </w:p>
    <w:p w14:paraId="4FBCA8EB" w14:textId="30A7A04B" w:rsidR="00437340" w:rsidRDefault="00BD6190" w:rsidP="00BA7797">
      <w:pPr>
        <w:spacing w:after="0"/>
        <w:ind w:left="66"/>
        <w:rPr>
          <w:rFonts w:ascii="Arial" w:hAnsi="Arial" w:cs="Arial"/>
          <w:sz w:val="24"/>
          <w:szCs w:val="24"/>
        </w:rPr>
      </w:pPr>
      <w:r w:rsidRPr="00BD6190">
        <w:rPr>
          <w:rFonts w:ascii="Arial" w:hAnsi="Arial" w:cs="Arial"/>
          <w:sz w:val="24"/>
          <w:szCs w:val="24"/>
        </w:rPr>
        <w:t>A count is needed to inform the next DMP. The possibility of a drone count was discussed. Members would like to know if a drone count of the whole DMG is feasible, the cost, when the count could be done. It was agreed to explore whether NatureScot could support the cost of a whole group thermal drone count, and the Group would then decide whether to go ahead. If it is not possible to have a drone count, the Group will organise a foot count in Spring 2025.</w:t>
      </w:r>
      <w:r w:rsidR="00153DE4">
        <w:rPr>
          <w:rFonts w:ascii="Arial" w:hAnsi="Arial" w:cs="Arial"/>
          <w:sz w:val="24"/>
          <w:szCs w:val="24"/>
        </w:rPr>
        <w:t xml:space="preserve"> </w:t>
      </w:r>
      <w:r w:rsidR="006917F1">
        <w:rPr>
          <w:rFonts w:ascii="Arial" w:hAnsi="Arial" w:cs="Arial"/>
          <w:sz w:val="24"/>
          <w:szCs w:val="24"/>
        </w:rPr>
        <w:t xml:space="preserve">It was agreed to explore whether NatureScot could support the cost of a whole group thermal drone count, and the Group would then decide whether to go ahead. If it is not possible to have a drone count, the Group will organise a foot count in Spring 2025. </w:t>
      </w:r>
    </w:p>
    <w:p w14:paraId="4301EC53" w14:textId="77777777" w:rsidR="000F72EF" w:rsidRDefault="000F72EF" w:rsidP="00BA7797">
      <w:pPr>
        <w:spacing w:after="0"/>
        <w:ind w:left="66"/>
        <w:rPr>
          <w:rFonts w:ascii="Arial" w:hAnsi="Arial" w:cs="Arial"/>
          <w:sz w:val="24"/>
          <w:szCs w:val="24"/>
        </w:rPr>
      </w:pPr>
    </w:p>
    <w:p w14:paraId="4FC2F546" w14:textId="010059DC" w:rsidR="000F72EF" w:rsidRPr="00526445" w:rsidRDefault="006917F1" w:rsidP="00BA7797">
      <w:pPr>
        <w:spacing w:after="0"/>
        <w:ind w:left="66"/>
        <w:rPr>
          <w:rFonts w:ascii="Arial" w:hAnsi="Arial" w:cs="Arial"/>
          <w:b/>
          <w:bCs/>
          <w:sz w:val="24"/>
          <w:szCs w:val="24"/>
        </w:rPr>
      </w:pPr>
      <w:r w:rsidRPr="00526445">
        <w:rPr>
          <w:rFonts w:ascii="Arial" w:hAnsi="Arial" w:cs="Arial"/>
          <w:b/>
          <w:bCs/>
          <w:sz w:val="24"/>
          <w:szCs w:val="24"/>
        </w:rPr>
        <w:t xml:space="preserve">Action: NatureScot to report back to the Group as to whether a drone count of the whole Group area can be supported. The sub-Group established to consider the Group’s cull plan and DMP to report back to the Group with a recommendation for how to achieve a group-wide count in 2025.  </w:t>
      </w:r>
    </w:p>
    <w:p w14:paraId="78C88ACA" w14:textId="77777777" w:rsidR="00F657B0" w:rsidRPr="00AC0A62" w:rsidRDefault="00F657B0" w:rsidP="00A1130E">
      <w:pPr>
        <w:pStyle w:val="ListParagraph"/>
        <w:spacing w:after="0"/>
        <w:ind w:left="426"/>
        <w:rPr>
          <w:rFonts w:ascii="Arial" w:hAnsi="Arial" w:cs="Arial"/>
          <w:sz w:val="24"/>
          <w:szCs w:val="24"/>
        </w:rPr>
      </w:pPr>
    </w:p>
    <w:p w14:paraId="021D7B1D" w14:textId="67DFF35D" w:rsidR="00F657B0" w:rsidRDefault="007B38D9" w:rsidP="00A1130E">
      <w:pPr>
        <w:pStyle w:val="ListParagraph"/>
        <w:numPr>
          <w:ilvl w:val="0"/>
          <w:numId w:val="1"/>
        </w:numPr>
        <w:spacing w:after="0"/>
        <w:ind w:left="426"/>
        <w:rPr>
          <w:rFonts w:ascii="Arial" w:hAnsi="Arial" w:cs="Arial"/>
          <w:sz w:val="24"/>
          <w:szCs w:val="24"/>
        </w:rPr>
      </w:pPr>
      <w:r w:rsidRPr="00AC0A62">
        <w:rPr>
          <w:rFonts w:ascii="Arial" w:hAnsi="Arial" w:cs="Arial"/>
          <w:sz w:val="24"/>
          <w:szCs w:val="24"/>
        </w:rPr>
        <w:t>HIA 2024</w:t>
      </w:r>
      <w:r w:rsidR="007B5F47">
        <w:rPr>
          <w:rFonts w:ascii="Arial" w:hAnsi="Arial" w:cs="Arial"/>
          <w:sz w:val="24"/>
          <w:szCs w:val="24"/>
        </w:rPr>
        <w:t xml:space="preserve"> and 2025</w:t>
      </w:r>
    </w:p>
    <w:p w14:paraId="061F4892" w14:textId="77777777" w:rsidR="00FB6928" w:rsidRDefault="00FB6928" w:rsidP="00FB6928">
      <w:pPr>
        <w:spacing w:after="0"/>
        <w:rPr>
          <w:rFonts w:ascii="Arial" w:hAnsi="Arial" w:cs="Arial"/>
          <w:sz w:val="24"/>
          <w:szCs w:val="24"/>
        </w:rPr>
      </w:pPr>
    </w:p>
    <w:p w14:paraId="40A867AD" w14:textId="75825D4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Heath was monitored in April 2024, and plots established in 2020</w:t>
      </w:r>
      <w:r>
        <w:rPr>
          <w:rFonts w:ascii="Arial" w:eastAsia="Times New Roman" w:hAnsi="Arial" w:cs="Arial"/>
          <w:sz w:val="24"/>
          <w:szCs w:val="24"/>
          <w:lang w:eastAsia="en-GB"/>
        </w:rPr>
        <w:t xml:space="preserve"> were re-surveyed</w:t>
      </w:r>
      <w:r w:rsidRPr="00F80FD0">
        <w:rPr>
          <w:rFonts w:ascii="Arial" w:eastAsia="Times New Roman" w:hAnsi="Arial" w:cs="Arial"/>
          <w:sz w:val="24"/>
          <w:szCs w:val="24"/>
          <w:lang w:eastAsia="en-GB"/>
        </w:rPr>
        <w:t>. Glensanda are monitoring both heath and blanket bog in 2025 and will share the results with the Group, when the 2024 report will be updated. Two assessment methods were used: the Best Practice (BP) method which uses two indicators (one of grazing/browsing and one of trampling), and the MacDonald et. al method which uses a total of 8 indicators (4 grazing, 3 trampling, 1 dunging). The latter approach is recommended because it uses more indicators and so can get an impact level for all plots as the BP indicators, esp of trampling</w:t>
      </w:r>
      <w:r>
        <w:rPr>
          <w:rFonts w:ascii="Arial" w:eastAsia="Times New Roman" w:hAnsi="Arial" w:cs="Arial"/>
          <w:sz w:val="24"/>
          <w:szCs w:val="24"/>
          <w:lang w:eastAsia="en-GB"/>
        </w:rPr>
        <w:t xml:space="preserve"> (stem-breakage)</w:t>
      </w:r>
      <w:r w:rsidRPr="00F80FD0">
        <w:rPr>
          <w:rFonts w:ascii="Arial" w:eastAsia="Times New Roman" w:hAnsi="Arial" w:cs="Arial"/>
          <w:sz w:val="24"/>
          <w:szCs w:val="24"/>
          <w:lang w:eastAsia="en-GB"/>
        </w:rPr>
        <w:t xml:space="preserve"> are often not applicable.</w:t>
      </w:r>
    </w:p>
    <w:p w14:paraId="179E2A32"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w:t>
      </w:r>
    </w:p>
    <w:p w14:paraId="29C58B8B" w14:textId="2C5F673E"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xml:space="preserve">The assessment using the BP indicators found median grazing impacts were high in the NE Sub-group, moderate in the SE and W Sub-groups and high for the Group as a whole. Trampling impacts were moderate/low in all sub-groups and for </w:t>
      </w:r>
      <w:r>
        <w:rPr>
          <w:rFonts w:ascii="Arial" w:eastAsia="Times New Roman" w:hAnsi="Arial" w:cs="Arial"/>
          <w:sz w:val="24"/>
          <w:szCs w:val="24"/>
          <w:lang w:eastAsia="en-GB"/>
        </w:rPr>
        <w:t>the G</w:t>
      </w:r>
      <w:r w:rsidRPr="00F80FD0">
        <w:rPr>
          <w:rFonts w:ascii="Arial" w:eastAsia="Times New Roman" w:hAnsi="Arial" w:cs="Arial"/>
          <w:sz w:val="24"/>
          <w:szCs w:val="24"/>
          <w:lang w:eastAsia="en-GB"/>
        </w:rPr>
        <w:t>roup as a whole. Comparing the assessments for the sub-sample of plots surveyed in both 2020 and 2024 in the same locations found grazing impacts were high in the NE Sub-group in 2024, compared to moderate in 2020; and moderate in the W and SE Sub-groups and for the group as a whole in 2020 and 2024. Trampling impacts were best compared for the group as a whole and were moderate/low in both 2020 and 2024.  </w:t>
      </w:r>
    </w:p>
    <w:p w14:paraId="1A8722FF"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lastRenderedPageBreak/>
        <w:t> </w:t>
      </w:r>
    </w:p>
    <w:p w14:paraId="4D565FC3" w14:textId="7D37E6B9"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Using the Macdonald et. al indicators, grazing impacts</w:t>
      </w:r>
      <w:r>
        <w:rPr>
          <w:rFonts w:ascii="Arial" w:eastAsia="Times New Roman" w:hAnsi="Arial" w:cs="Arial"/>
          <w:sz w:val="24"/>
          <w:szCs w:val="24"/>
          <w:lang w:eastAsia="en-GB"/>
        </w:rPr>
        <w:t xml:space="preserve"> in 2024</w:t>
      </w:r>
      <w:r w:rsidRPr="00F80FD0">
        <w:rPr>
          <w:rFonts w:ascii="Arial" w:eastAsia="Times New Roman" w:hAnsi="Arial" w:cs="Arial"/>
          <w:sz w:val="24"/>
          <w:szCs w:val="24"/>
          <w:lang w:eastAsia="en-GB"/>
        </w:rPr>
        <w:t xml:space="preserve"> were high in the NE; high/moderate in SE; and moderate in the W Sub-groups and high overall. Trampling impacts were low in the SE, and moderate/low in NE and W Sub-groups and for the group overall. Dunging impacts were moderate. Combining all the indicators with equal weighting showed median overall current impacts were moderate in all sub-groups and overall.</w:t>
      </w:r>
    </w:p>
    <w:p w14:paraId="05A48E7D"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w:t>
      </w:r>
    </w:p>
    <w:p w14:paraId="14FB124D" w14:textId="066FEDCA"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xml:space="preserve">Additional plots </w:t>
      </w:r>
      <w:r>
        <w:rPr>
          <w:rFonts w:ascii="Arial" w:eastAsia="Times New Roman" w:hAnsi="Arial" w:cs="Arial"/>
          <w:sz w:val="24"/>
          <w:szCs w:val="24"/>
          <w:lang w:eastAsia="en-GB"/>
        </w:rPr>
        <w:t>were</w:t>
      </w:r>
      <w:r w:rsidRPr="00F80FD0">
        <w:rPr>
          <w:rFonts w:ascii="Arial" w:eastAsia="Times New Roman" w:hAnsi="Arial" w:cs="Arial"/>
          <w:sz w:val="24"/>
          <w:szCs w:val="24"/>
          <w:lang w:eastAsia="en-GB"/>
        </w:rPr>
        <w:t xml:space="preserve"> assessed at Ardtornish to give a sample of 30 heath plots. This assessment using the MacDonald et. al indicators found median grazing impacts were high/moderate; trampling impacts were moderate/low, and dunging and overall impacts were moderate. Compared to the previous assessment in 2017, grazing impacts had reduced slightly from high to high/moderate; dunging impacts had increased from moderate/low to moderate; and trampling and overall impacts remained moderate.  </w:t>
      </w:r>
    </w:p>
    <w:p w14:paraId="7EF9D2FC"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w:t>
      </w:r>
    </w:p>
    <w:p w14:paraId="51200488"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Discussing these results it was noted that heath is limited in extent in large parts of Morvern and is a habitat favoured by deer especially in winter. In such areas heath will show higher impacts at lower densities than in other areas with higher densities where heath is more extensive. Heath is less-susceptible to trampling than e.g. blanket bog, especially where it is fragmented and can be browsed without deer trampling it. It was also noted that deer are not the only large herbivore in Morvern, and the report includes a map summarising which herbivores are present in different areas. </w:t>
      </w:r>
    </w:p>
    <w:p w14:paraId="545AC054"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w:t>
      </w:r>
    </w:p>
    <w:p w14:paraId="38913813"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A question was what the impact levels mean for the future of the habitat? Macdonald et. al suggest how heaths will respond over the long-term at different impact levels. In summary, high browsing can result in low or substantially declining dwarf shrub cover in &lt;10 years; moderate browsing can possibly result in low or declining cover but over &gt;10 years; whilst low grazing results in the unrestricted expression of the growth potential of dwarf shrubs.</w:t>
      </w:r>
    </w:p>
    <w:p w14:paraId="3620F769" w14:textId="77777777" w:rsidR="00F80FD0" w:rsidRPr="00F80FD0" w:rsidRDefault="00F80FD0" w:rsidP="00F80FD0">
      <w:pPr>
        <w:spacing w:after="0" w:line="235" w:lineRule="atLeast"/>
        <w:rPr>
          <w:rFonts w:ascii="Calibri" w:eastAsia="Times New Roman" w:hAnsi="Calibri" w:cs="Calibri"/>
          <w:lang w:eastAsia="en-GB"/>
        </w:rPr>
      </w:pPr>
    </w:p>
    <w:p w14:paraId="29C04E10"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The DMG set targets for impacts on heath and blanket bog in 2019, which it aims to reach by 2025.  The targets are for 70% of plots to show a low or moderate impact, and &lt;30% of plots to show a high impact. These targets were to be assessed using the Best Practice HIA method. The 2024 assessment has shown that for heath, 58% of plots showed a low or moderate grazing impact, and for those plots where trampling could be assessed, the impact was low or moderate for 88% of plots. Using the MacDonald et. al method overall median current impacts (grazing, trampling, and dunging impacts combined) were low, moderate/low or moderate for 64% of plots, which is close to the Group’s target.</w:t>
      </w:r>
    </w:p>
    <w:p w14:paraId="517F8A43"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w:t>
      </w:r>
    </w:p>
    <w:p w14:paraId="24E80D00"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For 2025, there will be repeat monitoring of blanket bog plots monitored in 2021.</w:t>
      </w:r>
    </w:p>
    <w:p w14:paraId="7547789C"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w:t>
      </w:r>
    </w:p>
    <w:p w14:paraId="51EB010A"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NatureScot carried out monitoring of the Morvern Woods SAC in 2024. The report with the results is not yet available.</w:t>
      </w:r>
    </w:p>
    <w:p w14:paraId="3F93CCF3"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sz w:val="24"/>
          <w:szCs w:val="24"/>
          <w:lang w:eastAsia="en-GB"/>
        </w:rPr>
        <w:t> </w:t>
      </w:r>
    </w:p>
    <w:p w14:paraId="242A6AD5" w14:textId="77777777" w:rsidR="00F80FD0" w:rsidRPr="00F80FD0" w:rsidRDefault="00F80FD0" w:rsidP="00F80FD0">
      <w:pPr>
        <w:spacing w:after="0" w:line="235" w:lineRule="atLeast"/>
        <w:rPr>
          <w:rFonts w:ascii="Calibri" w:eastAsia="Times New Roman" w:hAnsi="Calibri" w:cs="Calibri"/>
          <w:lang w:eastAsia="en-GB"/>
        </w:rPr>
      </w:pPr>
      <w:r w:rsidRPr="00F80FD0">
        <w:rPr>
          <w:rFonts w:ascii="Arial" w:eastAsia="Times New Roman" w:hAnsi="Arial" w:cs="Arial"/>
          <w:b/>
          <w:bCs/>
          <w:sz w:val="24"/>
          <w:szCs w:val="24"/>
          <w:lang w:eastAsia="en-GB"/>
        </w:rPr>
        <w:t>Actions: Tom Edwards to share the 2024 HIA report with NatureScot, and arrange for it to be posted on the Group's website; and NatureScot to share the results/report of the monitoring of Morvern Woods SAC with the Group. </w:t>
      </w:r>
    </w:p>
    <w:p w14:paraId="2AEF8207" w14:textId="77777777" w:rsidR="00AC0A62" w:rsidRPr="00AC0A62" w:rsidRDefault="00AC0A62" w:rsidP="00AC0A62">
      <w:pPr>
        <w:pStyle w:val="ListParagraph"/>
        <w:rPr>
          <w:rFonts w:ascii="Arial" w:hAnsi="Arial" w:cs="Arial"/>
          <w:sz w:val="24"/>
          <w:szCs w:val="24"/>
        </w:rPr>
      </w:pPr>
    </w:p>
    <w:p w14:paraId="0093389D" w14:textId="67079717" w:rsidR="00AC0A62" w:rsidRDefault="00AC0A62" w:rsidP="00A1130E">
      <w:pPr>
        <w:pStyle w:val="ListParagraph"/>
        <w:numPr>
          <w:ilvl w:val="0"/>
          <w:numId w:val="1"/>
        </w:numPr>
        <w:spacing w:after="0"/>
        <w:ind w:left="426"/>
        <w:rPr>
          <w:rFonts w:ascii="Arial" w:hAnsi="Arial" w:cs="Arial"/>
          <w:sz w:val="24"/>
          <w:szCs w:val="24"/>
        </w:rPr>
      </w:pPr>
      <w:r>
        <w:rPr>
          <w:rFonts w:ascii="Arial" w:hAnsi="Arial" w:cs="Arial"/>
          <w:sz w:val="24"/>
          <w:szCs w:val="24"/>
        </w:rPr>
        <w:t>Native woodland</w:t>
      </w:r>
      <w:r w:rsidR="00BB0754">
        <w:rPr>
          <w:rFonts w:ascii="Arial" w:hAnsi="Arial" w:cs="Arial"/>
          <w:sz w:val="24"/>
          <w:szCs w:val="24"/>
        </w:rPr>
        <w:t xml:space="preserve"> creation &amp; Green finance</w:t>
      </w:r>
    </w:p>
    <w:p w14:paraId="6D180048" w14:textId="77777777" w:rsidR="00DF10E2" w:rsidRDefault="00DF10E2" w:rsidP="00DF10E2">
      <w:pPr>
        <w:spacing w:after="0"/>
        <w:rPr>
          <w:rFonts w:ascii="Arial" w:hAnsi="Arial" w:cs="Arial"/>
          <w:sz w:val="24"/>
          <w:szCs w:val="24"/>
        </w:rPr>
      </w:pPr>
    </w:p>
    <w:p w14:paraId="7A1FBCE5" w14:textId="5F72635B" w:rsidR="008B09FF" w:rsidRDefault="00BA3A46" w:rsidP="00DF10E2">
      <w:pPr>
        <w:spacing w:after="0"/>
        <w:rPr>
          <w:rFonts w:ascii="Arial" w:hAnsi="Arial" w:cs="Arial"/>
          <w:sz w:val="24"/>
          <w:szCs w:val="24"/>
        </w:rPr>
      </w:pPr>
      <w:r>
        <w:rPr>
          <w:rFonts w:ascii="Arial" w:hAnsi="Arial" w:cs="Arial"/>
          <w:sz w:val="24"/>
          <w:szCs w:val="24"/>
        </w:rPr>
        <w:t xml:space="preserve">The Group has had no </w:t>
      </w:r>
      <w:r w:rsidR="008B09FF">
        <w:rPr>
          <w:rFonts w:ascii="Arial" w:hAnsi="Arial" w:cs="Arial"/>
          <w:sz w:val="24"/>
          <w:szCs w:val="24"/>
        </w:rPr>
        <w:t xml:space="preserve">further contact from </w:t>
      </w:r>
      <w:r>
        <w:rPr>
          <w:rFonts w:ascii="Arial" w:hAnsi="Arial" w:cs="Arial"/>
          <w:sz w:val="24"/>
          <w:szCs w:val="24"/>
        </w:rPr>
        <w:t xml:space="preserve">the </w:t>
      </w:r>
      <w:r w:rsidR="008B09FF">
        <w:rPr>
          <w:rFonts w:ascii="Arial" w:hAnsi="Arial" w:cs="Arial"/>
          <w:sz w:val="24"/>
          <w:szCs w:val="24"/>
        </w:rPr>
        <w:t>Palladium</w:t>
      </w:r>
      <w:r>
        <w:rPr>
          <w:rFonts w:ascii="Arial" w:hAnsi="Arial" w:cs="Arial"/>
          <w:sz w:val="24"/>
          <w:szCs w:val="24"/>
        </w:rPr>
        <w:t>/Hampden consortium re: green finance for native woodland creation</w:t>
      </w:r>
      <w:r w:rsidR="008B09FF">
        <w:rPr>
          <w:rFonts w:ascii="Arial" w:hAnsi="Arial" w:cs="Arial"/>
          <w:sz w:val="24"/>
          <w:szCs w:val="24"/>
        </w:rPr>
        <w:t xml:space="preserve">. </w:t>
      </w:r>
    </w:p>
    <w:p w14:paraId="5C8631CF" w14:textId="77777777" w:rsidR="00F657B0" w:rsidRPr="00AC0A62" w:rsidRDefault="00F657B0" w:rsidP="00A1130E">
      <w:pPr>
        <w:spacing w:after="0"/>
        <w:rPr>
          <w:rFonts w:ascii="Arial" w:hAnsi="Arial" w:cs="Arial"/>
          <w:sz w:val="24"/>
          <w:szCs w:val="24"/>
        </w:rPr>
      </w:pPr>
    </w:p>
    <w:p w14:paraId="5489D995" w14:textId="1407BF90" w:rsidR="006B1F51" w:rsidRDefault="006B1F51" w:rsidP="00A1130E">
      <w:pPr>
        <w:pStyle w:val="ListParagraph"/>
        <w:numPr>
          <w:ilvl w:val="0"/>
          <w:numId w:val="1"/>
        </w:numPr>
        <w:spacing w:after="0"/>
        <w:ind w:left="426"/>
        <w:rPr>
          <w:rFonts w:ascii="Arial" w:hAnsi="Arial" w:cs="Arial"/>
          <w:sz w:val="24"/>
          <w:szCs w:val="24"/>
        </w:rPr>
      </w:pPr>
      <w:r>
        <w:rPr>
          <w:rFonts w:ascii="Arial" w:hAnsi="Arial" w:cs="Arial"/>
          <w:sz w:val="24"/>
          <w:szCs w:val="24"/>
        </w:rPr>
        <w:t>ADMG Update</w:t>
      </w:r>
    </w:p>
    <w:p w14:paraId="13377559" w14:textId="2FF79577" w:rsidR="00214C7F" w:rsidRDefault="00D81E95" w:rsidP="00214C7F">
      <w:pPr>
        <w:spacing w:after="0"/>
        <w:rPr>
          <w:rFonts w:ascii="Arial" w:hAnsi="Arial" w:cs="Arial"/>
          <w:sz w:val="24"/>
          <w:szCs w:val="24"/>
        </w:rPr>
      </w:pPr>
      <w:r>
        <w:rPr>
          <w:rFonts w:ascii="Arial" w:hAnsi="Arial" w:cs="Arial"/>
          <w:sz w:val="24"/>
          <w:szCs w:val="24"/>
        </w:rPr>
        <w:t>T</w:t>
      </w:r>
      <w:r w:rsidR="008305A0">
        <w:rPr>
          <w:rFonts w:ascii="Arial" w:hAnsi="Arial" w:cs="Arial"/>
          <w:sz w:val="24"/>
          <w:szCs w:val="24"/>
        </w:rPr>
        <w:t>he Chair welcomed T</w:t>
      </w:r>
      <w:r>
        <w:rPr>
          <w:rFonts w:ascii="Arial" w:hAnsi="Arial" w:cs="Arial"/>
          <w:sz w:val="24"/>
          <w:szCs w:val="24"/>
        </w:rPr>
        <w:t>om Turnbull</w:t>
      </w:r>
      <w:r w:rsidR="008305A0">
        <w:rPr>
          <w:rFonts w:ascii="Arial" w:hAnsi="Arial" w:cs="Arial"/>
          <w:sz w:val="24"/>
          <w:szCs w:val="24"/>
        </w:rPr>
        <w:t>, Chair of ADMG who</w:t>
      </w:r>
      <w:r>
        <w:rPr>
          <w:rFonts w:ascii="Arial" w:hAnsi="Arial" w:cs="Arial"/>
          <w:sz w:val="24"/>
          <w:szCs w:val="24"/>
        </w:rPr>
        <w:t xml:space="preserve"> gave an update to the meeting. </w:t>
      </w:r>
      <w:r w:rsidR="000F5CC1">
        <w:rPr>
          <w:rFonts w:ascii="Arial" w:hAnsi="Arial" w:cs="Arial"/>
          <w:sz w:val="24"/>
          <w:szCs w:val="24"/>
        </w:rPr>
        <w:t xml:space="preserve">ADMG is continuing to work closely with the Scottish Government and NatureScot as new legislation on deer is developed as part of a forthcoming Natural Environment Bill. ADMG continues to have </w:t>
      </w:r>
      <w:r w:rsidR="000F5CC1">
        <w:rPr>
          <w:rFonts w:ascii="Arial" w:hAnsi="Arial" w:cs="Arial"/>
          <w:sz w:val="24"/>
          <w:szCs w:val="24"/>
        </w:rPr>
        <w:lastRenderedPageBreak/>
        <w:t xml:space="preserve">concerns about the new proposal for </w:t>
      </w:r>
      <w:r>
        <w:rPr>
          <w:rFonts w:ascii="Arial" w:hAnsi="Arial" w:cs="Arial"/>
          <w:sz w:val="24"/>
          <w:szCs w:val="24"/>
        </w:rPr>
        <w:t>Deer Management Nature Restoration Orders (</w:t>
      </w:r>
      <w:r w:rsidR="008B09FF">
        <w:rPr>
          <w:rFonts w:ascii="Arial" w:hAnsi="Arial" w:cs="Arial"/>
          <w:sz w:val="24"/>
          <w:szCs w:val="24"/>
        </w:rPr>
        <w:t>DMNROs</w:t>
      </w:r>
      <w:r>
        <w:rPr>
          <w:rFonts w:ascii="Arial" w:hAnsi="Arial" w:cs="Arial"/>
          <w:sz w:val="24"/>
          <w:szCs w:val="24"/>
        </w:rPr>
        <w:t>)</w:t>
      </w:r>
      <w:r w:rsidR="008B09FF">
        <w:rPr>
          <w:rFonts w:ascii="Arial" w:hAnsi="Arial" w:cs="Arial"/>
          <w:sz w:val="24"/>
          <w:szCs w:val="24"/>
        </w:rPr>
        <w:t xml:space="preserve"> </w:t>
      </w:r>
      <w:r w:rsidR="000F5CC1">
        <w:rPr>
          <w:rFonts w:ascii="Arial" w:hAnsi="Arial" w:cs="Arial"/>
          <w:sz w:val="24"/>
          <w:szCs w:val="24"/>
        </w:rPr>
        <w:t>and in particular the lack of clarity around what the trigger for a DMNRO would be, and how they will be</w:t>
      </w:r>
      <w:r w:rsidR="008B09FF">
        <w:rPr>
          <w:rFonts w:ascii="Arial" w:hAnsi="Arial" w:cs="Arial"/>
          <w:sz w:val="24"/>
          <w:szCs w:val="24"/>
        </w:rPr>
        <w:t xml:space="preserve"> implemented. </w:t>
      </w:r>
      <w:r w:rsidR="000F5CC1">
        <w:rPr>
          <w:rFonts w:ascii="Arial" w:hAnsi="Arial" w:cs="Arial"/>
          <w:sz w:val="24"/>
          <w:szCs w:val="24"/>
        </w:rPr>
        <w:t>The legislation is expected to be published around the turn of the year and considered by the Scottish Parliament next year</w:t>
      </w:r>
      <w:r w:rsidR="008305A0">
        <w:rPr>
          <w:rFonts w:ascii="Arial" w:hAnsi="Arial" w:cs="Arial"/>
          <w:sz w:val="24"/>
          <w:szCs w:val="24"/>
        </w:rPr>
        <w:t>.</w:t>
      </w:r>
      <w:r w:rsidR="007B36AC">
        <w:rPr>
          <w:rFonts w:ascii="Arial" w:hAnsi="Arial" w:cs="Arial"/>
          <w:sz w:val="24"/>
          <w:szCs w:val="24"/>
        </w:rPr>
        <w:t xml:space="preserve"> </w:t>
      </w:r>
      <w:r w:rsidR="009E103F">
        <w:rPr>
          <w:rFonts w:ascii="Arial" w:hAnsi="Arial" w:cs="Arial"/>
          <w:sz w:val="24"/>
          <w:szCs w:val="24"/>
        </w:rPr>
        <w:t>Three</w:t>
      </w:r>
      <w:r w:rsidR="008B09FF">
        <w:rPr>
          <w:rFonts w:ascii="Arial" w:hAnsi="Arial" w:cs="Arial"/>
          <w:sz w:val="24"/>
          <w:szCs w:val="24"/>
        </w:rPr>
        <w:t xml:space="preserve"> pilot schemes </w:t>
      </w:r>
      <w:r w:rsidR="009E103F">
        <w:rPr>
          <w:rFonts w:ascii="Arial" w:hAnsi="Arial" w:cs="Arial"/>
          <w:sz w:val="24"/>
          <w:szCs w:val="24"/>
        </w:rPr>
        <w:t>have been launched in 2024 to incentivise culling</w:t>
      </w:r>
      <w:r w:rsidR="00214C7F">
        <w:rPr>
          <w:rStyle w:val="FootnoteReference"/>
          <w:rFonts w:ascii="Arial" w:hAnsi="Arial" w:cs="Arial"/>
          <w:sz w:val="24"/>
          <w:szCs w:val="24"/>
        </w:rPr>
        <w:footnoteReference w:id="1"/>
      </w:r>
      <w:r w:rsidR="009E103F">
        <w:rPr>
          <w:rFonts w:ascii="Arial" w:hAnsi="Arial" w:cs="Arial"/>
          <w:sz w:val="24"/>
          <w:szCs w:val="24"/>
        </w:rPr>
        <w:t xml:space="preserve"> </w:t>
      </w:r>
      <w:r w:rsidR="000F5CC1">
        <w:rPr>
          <w:rFonts w:ascii="Arial" w:hAnsi="Arial" w:cs="Arial"/>
          <w:sz w:val="24"/>
          <w:szCs w:val="24"/>
        </w:rPr>
        <w:t xml:space="preserve">which </w:t>
      </w:r>
      <w:r w:rsidR="009E103F">
        <w:rPr>
          <w:rFonts w:ascii="Arial" w:hAnsi="Arial" w:cs="Arial"/>
          <w:sz w:val="24"/>
          <w:szCs w:val="24"/>
        </w:rPr>
        <w:t xml:space="preserve">offer payments for additional culls above </w:t>
      </w:r>
      <w:r w:rsidR="008305A0">
        <w:rPr>
          <w:rFonts w:ascii="Arial" w:hAnsi="Arial" w:cs="Arial"/>
          <w:sz w:val="24"/>
          <w:szCs w:val="24"/>
        </w:rPr>
        <w:t>recent</w:t>
      </w:r>
      <w:r w:rsidR="009E103F">
        <w:rPr>
          <w:rFonts w:ascii="Arial" w:hAnsi="Arial" w:cs="Arial"/>
          <w:sz w:val="24"/>
          <w:szCs w:val="24"/>
        </w:rPr>
        <w:t xml:space="preserve"> averages</w:t>
      </w:r>
      <w:r w:rsidR="008B09FF">
        <w:rPr>
          <w:rFonts w:ascii="Arial" w:hAnsi="Arial" w:cs="Arial"/>
          <w:sz w:val="24"/>
          <w:szCs w:val="24"/>
        </w:rPr>
        <w:t>.</w:t>
      </w:r>
      <w:r w:rsidR="009E103F">
        <w:rPr>
          <w:rFonts w:ascii="Arial" w:hAnsi="Arial" w:cs="Arial"/>
          <w:sz w:val="24"/>
          <w:szCs w:val="24"/>
        </w:rPr>
        <w:t xml:space="preserve"> The ADMG </w:t>
      </w:r>
      <w:r w:rsidR="007B36AC">
        <w:rPr>
          <w:rFonts w:ascii="Arial" w:hAnsi="Arial" w:cs="Arial"/>
          <w:sz w:val="24"/>
          <w:szCs w:val="24"/>
        </w:rPr>
        <w:t>continues its work</w:t>
      </w:r>
      <w:r w:rsidR="009E103F">
        <w:rPr>
          <w:rFonts w:ascii="Arial" w:hAnsi="Arial" w:cs="Arial"/>
          <w:sz w:val="24"/>
          <w:szCs w:val="24"/>
        </w:rPr>
        <w:t xml:space="preserve"> in developing the </w:t>
      </w:r>
      <w:r w:rsidR="008B09FF">
        <w:rPr>
          <w:rFonts w:ascii="Arial" w:hAnsi="Arial" w:cs="Arial"/>
          <w:sz w:val="24"/>
          <w:szCs w:val="24"/>
        </w:rPr>
        <w:t>Common Ground Forum</w:t>
      </w:r>
      <w:r w:rsidR="009E103F">
        <w:rPr>
          <w:rFonts w:ascii="Arial" w:hAnsi="Arial" w:cs="Arial"/>
          <w:sz w:val="24"/>
          <w:szCs w:val="24"/>
        </w:rPr>
        <w:t>.</w:t>
      </w:r>
      <w:r w:rsidR="00214C7F">
        <w:rPr>
          <w:rStyle w:val="FootnoteReference"/>
          <w:rFonts w:ascii="Arial" w:hAnsi="Arial" w:cs="Arial"/>
          <w:sz w:val="24"/>
          <w:szCs w:val="24"/>
        </w:rPr>
        <w:footnoteReference w:id="2"/>
      </w:r>
      <w:r w:rsidR="009E103F">
        <w:rPr>
          <w:rFonts w:ascii="Arial" w:hAnsi="Arial" w:cs="Arial"/>
          <w:sz w:val="24"/>
          <w:szCs w:val="24"/>
        </w:rPr>
        <w:t xml:space="preserve"> </w:t>
      </w:r>
      <w:r w:rsidR="007B36AC">
        <w:rPr>
          <w:rFonts w:ascii="Arial" w:hAnsi="Arial" w:cs="Arial"/>
          <w:sz w:val="24"/>
          <w:szCs w:val="24"/>
        </w:rPr>
        <w:t>S</w:t>
      </w:r>
      <w:r w:rsidR="00214C7F">
        <w:rPr>
          <w:rFonts w:ascii="Arial" w:hAnsi="Arial" w:cs="Arial"/>
          <w:sz w:val="24"/>
          <w:szCs w:val="24"/>
        </w:rPr>
        <w:t xml:space="preserve">cottish Quality Wild Venison and </w:t>
      </w:r>
      <w:r w:rsidR="00EF49C0">
        <w:rPr>
          <w:rFonts w:ascii="Arial" w:hAnsi="Arial" w:cs="Arial"/>
          <w:sz w:val="24"/>
          <w:szCs w:val="24"/>
        </w:rPr>
        <w:t>Scottish Venison are merging</w:t>
      </w:r>
      <w:r w:rsidR="000F5CC1">
        <w:rPr>
          <w:rFonts w:ascii="Arial" w:hAnsi="Arial" w:cs="Arial"/>
          <w:sz w:val="24"/>
          <w:szCs w:val="24"/>
        </w:rPr>
        <w:t xml:space="preserve"> and Scottish Venison’s budget</w:t>
      </w:r>
      <w:r w:rsidR="00214C7F">
        <w:rPr>
          <w:rFonts w:ascii="Arial" w:hAnsi="Arial" w:cs="Arial"/>
          <w:sz w:val="24"/>
          <w:szCs w:val="24"/>
        </w:rPr>
        <w:t xml:space="preserve"> for promoting venison has increased five-fold. </w:t>
      </w:r>
      <w:r w:rsidR="002C2847">
        <w:rPr>
          <w:rFonts w:ascii="Arial" w:hAnsi="Arial" w:cs="Arial"/>
          <w:sz w:val="24"/>
          <w:szCs w:val="24"/>
        </w:rPr>
        <w:t>NatureScot is carrying out a review of species licensing.</w:t>
      </w:r>
      <w:r w:rsidR="002C2847">
        <w:rPr>
          <w:rStyle w:val="FootnoteReference"/>
          <w:rFonts w:ascii="Arial" w:hAnsi="Arial" w:cs="Arial"/>
          <w:sz w:val="24"/>
          <w:szCs w:val="24"/>
        </w:rPr>
        <w:footnoteReference w:id="3"/>
      </w:r>
      <w:r w:rsidR="002C2847">
        <w:rPr>
          <w:rFonts w:ascii="Arial" w:hAnsi="Arial" w:cs="Arial"/>
          <w:sz w:val="24"/>
          <w:szCs w:val="24"/>
        </w:rPr>
        <w:t xml:space="preserve"> NatureScot has published an </w:t>
      </w:r>
      <w:hyperlink r:id="rId8" w:history="1">
        <w:r w:rsidR="002C2847" w:rsidRPr="002C2847">
          <w:rPr>
            <w:rStyle w:val="Hyperlink"/>
            <w:rFonts w:ascii="Arial" w:hAnsi="Arial" w:cs="Arial"/>
            <w:sz w:val="24"/>
            <w:szCs w:val="24"/>
          </w:rPr>
          <w:t>online questionnaire</w:t>
        </w:r>
      </w:hyperlink>
      <w:r w:rsidR="002C2847">
        <w:rPr>
          <w:rFonts w:ascii="Arial" w:hAnsi="Arial" w:cs="Arial"/>
          <w:sz w:val="24"/>
          <w:szCs w:val="24"/>
        </w:rPr>
        <w:t xml:space="preserve"> to seek feedback from stakeholders. Morvern DMG members commented that the questionnaire is very leading in the questions it asks. ADMG will hold a </w:t>
      </w:r>
      <w:r w:rsidR="00214C7F">
        <w:rPr>
          <w:rFonts w:ascii="Arial" w:hAnsi="Arial" w:cs="Arial"/>
          <w:sz w:val="24"/>
          <w:szCs w:val="24"/>
        </w:rPr>
        <w:t>Regional Meeting</w:t>
      </w:r>
      <w:r w:rsidR="002C2847">
        <w:rPr>
          <w:rFonts w:ascii="Arial" w:hAnsi="Arial" w:cs="Arial"/>
          <w:sz w:val="24"/>
          <w:szCs w:val="24"/>
        </w:rPr>
        <w:t xml:space="preserve"> on the 14 January 2025 at</w:t>
      </w:r>
      <w:r w:rsidR="00214C7F">
        <w:rPr>
          <w:rFonts w:ascii="Arial" w:hAnsi="Arial" w:cs="Arial"/>
          <w:sz w:val="24"/>
          <w:szCs w:val="24"/>
        </w:rPr>
        <w:t xml:space="preserve"> 5pm </w:t>
      </w:r>
      <w:r w:rsidR="002C2847">
        <w:rPr>
          <w:rFonts w:ascii="Arial" w:hAnsi="Arial" w:cs="Arial"/>
          <w:sz w:val="24"/>
          <w:szCs w:val="24"/>
        </w:rPr>
        <w:t>by Z</w:t>
      </w:r>
      <w:r w:rsidR="00214C7F">
        <w:rPr>
          <w:rFonts w:ascii="Arial" w:hAnsi="Arial" w:cs="Arial"/>
          <w:sz w:val="24"/>
          <w:szCs w:val="24"/>
        </w:rPr>
        <w:t>oom</w:t>
      </w:r>
      <w:r w:rsidR="002C2847">
        <w:rPr>
          <w:rStyle w:val="FootnoteReference"/>
          <w:rFonts w:ascii="Arial" w:hAnsi="Arial" w:cs="Arial"/>
          <w:sz w:val="24"/>
          <w:szCs w:val="24"/>
        </w:rPr>
        <w:footnoteReference w:id="4"/>
      </w:r>
      <w:r w:rsidR="00214C7F">
        <w:rPr>
          <w:rFonts w:ascii="Arial" w:hAnsi="Arial" w:cs="Arial"/>
          <w:sz w:val="24"/>
          <w:szCs w:val="24"/>
        </w:rPr>
        <w:t xml:space="preserve">, </w:t>
      </w:r>
      <w:r w:rsidR="002C2847">
        <w:rPr>
          <w:rFonts w:ascii="Arial" w:hAnsi="Arial" w:cs="Arial"/>
          <w:sz w:val="24"/>
          <w:szCs w:val="24"/>
        </w:rPr>
        <w:t xml:space="preserve">and its </w:t>
      </w:r>
      <w:r w:rsidR="00214C7F">
        <w:rPr>
          <w:rFonts w:ascii="Arial" w:hAnsi="Arial" w:cs="Arial"/>
          <w:sz w:val="24"/>
          <w:szCs w:val="24"/>
        </w:rPr>
        <w:t>AGM</w:t>
      </w:r>
      <w:r w:rsidR="002C2847">
        <w:rPr>
          <w:rFonts w:ascii="Arial" w:hAnsi="Arial" w:cs="Arial"/>
          <w:sz w:val="24"/>
          <w:szCs w:val="24"/>
        </w:rPr>
        <w:t xml:space="preserve"> will be held</w:t>
      </w:r>
      <w:r w:rsidR="00214C7F">
        <w:rPr>
          <w:rFonts w:ascii="Arial" w:hAnsi="Arial" w:cs="Arial"/>
          <w:sz w:val="24"/>
          <w:szCs w:val="24"/>
        </w:rPr>
        <w:t xml:space="preserve"> </w:t>
      </w:r>
      <w:r w:rsidR="002C2847" w:rsidRPr="002C2847">
        <w:rPr>
          <w:rFonts w:ascii="Arial" w:hAnsi="Arial" w:cs="Arial"/>
          <w:sz w:val="24"/>
          <w:szCs w:val="24"/>
        </w:rPr>
        <w:t>at Kingsmills Hotel, Inverness on Wednesday 19 March 2025</w:t>
      </w:r>
      <w:r w:rsidR="00214C7F">
        <w:rPr>
          <w:rFonts w:ascii="Arial" w:hAnsi="Arial" w:cs="Arial"/>
          <w:sz w:val="24"/>
          <w:szCs w:val="24"/>
        </w:rPr>
        <w:t xml:space="preserve">. </w:t>
      </w:r>
    </w:p>
    <w:p w14:paraId="041ACCB3" w14:textId="77777777" w:rsidR="006B1F51" w:rsidRPr="002C2847" w:rsidRDefault="006B1F51" w:rsidP="002C2847">
      <w:pPr>
        <w:spacing w:after="0"/>
        <w:rPr>
          <w:rFonts w:ascii="Arial" w:hAnsi="Arial" w:cs="Arial"/>
          <w:sz w:val="24"/>
          <w:szCs w:val="24"/>
        </w:rPr>
      </w:pPr>
    </w:p>
    <w:p w14:paraId="69598D38" w14:textId="02A379F2" w:rsidR="007B38D9" w:rsidRPr="00AC0A62" w:rsidRDefault="007B38D9" w:rsidP="00A1130E">
      <w:pPr>
        <w:pStyle w:val="ListParagraph"/>
        <w:numPr>
          <w:ilvl w:val="0"/>
          <w:numId w:val="1"/>
        </w:numPr>
        <w:spacing w:after="0"/>
        <w:ind w:left="426"/>
        <w:rPr>
          <w:rFonts w:ascii="Arial" w:hAnsi="Arial" w:cs="Arial"/>
          <w:sz w:val="24"/>
          <w:szCs w:val="24"/>
        </w:rPr>
      </w:pPr>
      <w:r w:rsidRPr="00AC0A62">
        <w:rPr>
          <w:rFonts w:ascii="Arial" w:hAnsi="Arial" w:cs="Arial"/>
          <w:sz w:val="24"/>
          <w:szCs w:val="24"/>
        </w:rPr>
        <w:t>Agency updates</w:t>
      </w:r>
    </w:p>
    <w:p w14:paraId="76A20767" w14:textId="00C7E607" w:rsidR="007B38D9" w:rsidRDefault="007B38D9" w:rsidP="00A1130E">
      <w:pPr>
        <w:pStyle w:val="ListParagraph"/>
        <w:numPr>
          <w:ilvl w:val="1"/>
          <w:numId w:val="1"/>
        </w:numPr>
        <w:spacing w:after="0"/>
        <w:rPr>
          <w:rFonts w:ascii="Arial" w:hAnsi="Arial" w:cs="Arial"/>
          <w:sz w:val="24"/>
          <w:szCs w:val="24"/>
        </w:rPr>
      </w:pPr>
      <w:r w:rsidRPr="00AC0A62">
        <w:rPr>
          <w:rFonts w:ascii="Arial" w:hAnsi="Arial" w:cs="Arial"/>
          <w:sz w:val="24"/>
          <w:szCs w:val="24"/>
        </w:rPr>
        <w:t>NatureScot</w:t>
      </w:r>
    </w:p>
    <w:p w14:paraId="56553052" w14:textId="633C569D" w:rsidR="00594797" w:rsidRDefault="002C2847" w:rsidP="00FC71C2">
      <w:pPr>
        <w:spacing w:after="0"/>
        <w:rPr>
          <w:rFonts w:ascii="Arial" w:hAnsi="Arial" w:cs="Arial"/>
          <w:sz w:val="24"/>
          <w:szCs w:val="24"/>
        </w:rPr>
      </w:pPr>
      <w:r>
        <w:rPr>
          <w:rFonts w:ascii="Arial" w:hAnsi="Arial" w:cs="Arial"/>
          <w:sz w:val="24"/>
          <w:szCs w:val="24"/>
        </w:rPr>
        <w:t>Discussions at this meeting show how g</w:t>
      </w:r>
      <w:r w:rsidR="00EF49C0">
        <w:rPr>
          <w:rFonts w:ascii="Arial" w:hAnsi="Arial" w:cs="Arial"/>
          <w:sz w:val="24"/>
          <w:szCs w:val="24"/>
        </w:rPr>
        <w:t xml:space="preserve">roup </w:t>
      </w:r>
      <w:r>
        <w:rPr>
          <w:rFonts w:ascii="Arial" w:hAnsi="Arial" w:cs="Arial"/>
          <w:sz w:val="24"/>
          <w:szCs w:val="24"/>
        </w:rPr>
        <w:t>members</w:t>
      </w:r>
      <w:r w:rsidR="00EF49C0">
        <w:rPr>
          <w:rFonts w:ascii="Arial" w:hAnsi="Arial" w:cs="Arial"/>
          <w:sz w:val="24"/>
          <w:szCs w:val="24"/>
        </w:rPr>
        <w:t xml:space="preserve"> are responding to</w:t>
      </w:r>
      <w:r>
        <w:rPr>
          <w:rFonts w:ascii="Arial" w:hAnsi="Arial" w:cs="Arial"/>
          <w:sz w:val="24"/>
          <w:szCs w:val="24"/>
        </w:rPr>
        <w:t xml:space="preserve"> deer</w:t>
      </w:r>
      <w:r w:rsidR="00EF49C0">
        <w:rPr>
          <w:rFonts w:ascii="Arial" w:hAnsi="Arial" w:cs="Arial"/>
          <w:sz w:val="24"/>
          <w:szCs w:val="24"/>
        </w:rPr>
        <w:t xml:space="preserve"> impacts. </w:t>
      </w:r>
      <w:r>
        <w:rPr>
          <w:rFonts w:ascii="Arial" w:hAnsi="Arial" w:cs="Arial"/>
          <w:sz w:val="24"/>
          <w:szCs w:val="24"/>
        </w:rPr>
        <w:t>Population m</w:t>
      </w:r>
      <w:r w:rsidR="00EF49C0">
        <w:rPr>
          <w:rFonts w:ascii="Arial" w:hAnsi="Arial" w:cs="Arial"/>
          <w:sz w:val="24"/>
          <w:szCs w:val="24"/>
        </w:rPr>
        <w:t>odels don’t have to follow a five year timeframe, and should be adjusted</w:t>
      </w:r>
      <w:r w:rsidR="00594797">
        <w:rPr>
          <w:rFonts w:ascii="Arial" w:hAnsi="Arial" w:cs="Arial"/>
          <w:sz w:val="24"/>
          <w:szCs w:val="24"/>
        </w:rPr>
        <w:t xml:space="preserve"> dynamically. </w:t>
      </w:r>
      <w:r w:rsidR="00087426">
        <w:rPr>
          <w:rFonts w:ascii="Arial" w:hAnsi="Arial" w:cs="Arial"/>
          <w:sz w:val="24"/>
          <w:szCs w:val="24"/>
        </w:rPr>
        <w:t xml:space="preserve">There needs to be clarity on whether the species licensing review includes deer authorisations. </w:t>
      </w:r>
    </w:p>
    <w:p w14:paraId="2157EC0C" w14:textId="77777777" w:rsidR="00087426" w:rsidRDefault="00087426" w:rsidP="00FC71C2">
      <w:pPr>
        <w:spacing w:after="0"/>
        <w:rPr>
          <w:rFonts w:ascii="Arial" w:hAnsi="Arial" w:cs="Arial"/>
          <w:sz w:val="24"/>
          <w:szCs w:val="24"/>
        </w:rPr>
      </w:pPr>
    </w:p>
    <w:p w14:paraId="45C541EB" w14:textId="5A32956D" w:rsidR="00087426" w:rsidRPr="00087426" w:rsidRDefault="00087426" w:rsidP="00FC71C2">
      <w:pPr>
        <w:spacing w:after="0"/>
        <w:rPr>
          <w:rFonts w:ascii="Arial" w:hAnsi="Arial" w:cs="Arial"/>
          <w:b/>
          <w:bCs/>
          <w:sz w:val="24"/>
          <w:szCs w:val="24"/>
        </w:rPr>
      </w:pPr>
      <w:r w:rsidRPr="00087426">
        <w:rPr>
          <w:rFonts w:ascii="Arial" w:hAnsi="Arial" w:cs="Arial"/>
          <w:b/>
          <w:bCs/>
          <w:sz w:val="24"/>
          <w:szCs w:val="24"/>
        </w:rPr>
        <w:t xml:space="preserve">Action: Andrew MacMaster to confirm whether the species licensing review includes deer authorisations. </w:t>
      </w:r>
    </w:p>
    <w:p w14:paraId="4AD38993" w14:textId="77777777" w:rsidR="00EF49C0" w:rsidRDefault="00EF49C0" w:rsidP="00FC71C2">
      <w:pPr>
        <w:spacing w:after="0"/>
        <w:rPr>
          <w:rFonts w:ascii="Arial" w:hAnsi="Arial" w:cs="Arial"/>
          <w:sz w:val="24"/>
          <w:szCs w:val="24"/>
        </w:rPr>
      </w:pPr>
    </w:p>
    <w:p w14:paraId="47A98C55" w14:textId="506E62A6" w:rsidR="007B38D9" w:rsidRDefault="007B38D9" w:rsidP="00A1130E">
      <w:pPr>
        <w:pStyle w:val="ListParagraph"/>
        <w:numPr>
          <w:ilvl w:val="1"/>
          <w:numId w:val="1"/>
        </w:numPr>
        <w:spacing w:after="0"/>
        <w:rPr>
          <w:rFonts w:ascii="Arial" w:hAnsi="Arial" w:cs="Arial"/>
          <w:sz w:val="24"/>
          <w:szCs w:val="24"/>
        </w:rPr>
      </w:pPr>
      <w:r w:rsidRPr="00AC0A62">
        <w:rPr>
          <w:rFonts w:ascii="Arial" w:hAnsi="Arial" w:cs="Arial"/>
          <w:sz w:val="24"/>
          <w:szCs w:val="24"/>
        </w:rPr>
        <w:t>Forestry and Land Scotland</w:t>
      </w:r>
    </w:p>
    <w:p w14:paraId="44DC3960" w14:textId="1CD3BDAC" w:rsidR="00594797" w:rsidRPr="00594797" w:rsidRDefault="00594797" w:rsidP="00594797">
      <w:pPr>
        <w:spacing w:after="0"/>
        <w:rPr>
          <w:rFonts w:ascii="Arial" w:hAnsi="Arial" w:cs="Arial"/>
          <w:sz w:val="24"/>
          <w:szCs w:val="24"/>
        </w:rPr>
      </w:pPr>
      <w:r>
        <w:rPr>
          <w:rFonts w:ascii="Arial" w:hAnsi="Arial" w:cs="Arial"/>
          <w:sz w:val="24"/>
          <w:szCs w:val="24"/>
        </w:rPr>
        <w:t xml:space="preserve">Plant health orders </w:t>
      </w:r>
      <w:r w:rsidR="00087426">
        <w:rPr>
          <w:rFonts w:ascii="Arial" w:hAnsi="Arial" w:cs="Arial"/>
          <w:sz w:val="24"/>
          <w:szCs w:val="24"/>
        </w:rPr>
        <w:t xml:space="preserve">continue to require </w:t>
      </w:r>
      <w:r>
        <w:rPr>
          <w:rFonts w:ascii="Arial" w:hAnsi="Arial" w:cs="Arial"/>
          <w:sz w:val="24"/>
          <w:szCs w:val="24"/>
        </w:rPr>
        <w:t>felling</w:t>
      </w:r>
      <w:r w:rsidR="00087426">
        <w:rPr>
          <w:rFonts w:ascii="Arial" w:hAnsi="Arial" w:cs="Arial"/>
          <w:sz w:val="24"/>
          <w:szCs w:val="24"/>
        </w:rPr>
        <w:t xml:space="preserve"> which is ongoing. Otherwise, felling and restocking continue in accordance with long term forest management plans. </w:t>
      </w:r>
      <w:r>
        <w:rPr>
          <w:rFonts w:ascii="Arial" w:hAnsi="Arial" w:cs="Arial"/>
          <w:sz w:val="24"/>
          <w:szCs w:val="24"/>
        </w:rPr>
        <w:t xml:space="preserve">Access at Loch Arienas is currently closed. </w:t>
      </w:r>
    </w:p>
    <w:p w14:paraId="7835B3DD" w14:textId="77777777" w:rsidR="008139D8" w:rsidRPr="008139D8" w:rsidRDefault="008139D8" w:rsidP="008139D8">
      <w:pPr>
        <w:spacing w:after="0"/>
        <w:rPr>
          <w:rFonts w:ascii="Arial" w:hAnsi="Arial" w:cs="Arial"/>
          <w:sz w:val="24"/>
          <w:szCs w:val="24"/>
        </w:rPr>
      </w:pPr>
    </w:p>
    <w:p w14:paraId="534B4DEA" w14:textId="1118414B" w:rsidR="007B38D9" w:rsidRDefault="007B38D9" w:rsidP="00A1130E">
      <w:pPr>
        <w:pStyle w:val="ListParagraph"/>
        <w:numPr>
          <w:ilvl w:val="1"/>
          <w:numId w:val="1"/>
        </w:numPr>
        <w:spacing w:after="0"/>
        <w:rPr>
          <w:rFonts w:ascii="Arial" w:hAnsi="Arial" w:cs="Arial"/>
          <w:sz w:val="24"/>
          <w:szCs w:val="24"/>
        </w:rPr>
      </w:pPr>
      <w:r w:rsidRPr="00AC0A62">
        <w:rPr>
          <w:rFonts w:ascii="Arial" w:hAnsi="Arial" w:cs="Arial"/>
          <w:sz w:val="24"/>
          <w:szCs w:val="24"/>
        </w:rPr>
        <w:t>Scottish Forestry</w:t>
      </w:r>
    </w:p>
    <w:p w14:paraId="7DEBFCAD" w14:textId="14126161" w:rsidR="001A68E2" w:rsidRPr="001A68E2" w:rsidRDefault="001A68E2" w:rsidP="001A68E2">
      <w:pPr>
        <w:spacing w:after="0"/>
        <w:rPr>
          <w:rFonts w:ascii="Arial" w:hAnsi="Arial" w:cs="Arial"/>
          <w:sz w:val="24"/>
          <w:szCs w:val="24"/>
        </w:rPr>
      </w:pPr>
      <w:r>
        <w:rPr>
          <w:rFonts w:ascii="Arial" w:hAnsi="Arial" w:cs="Arial"/>
          <w:sz w:val="24"/>
          <w:szCs w:val="24"/>
        </w:rPr>
        <w:t xml:space="preserve">Funding remains available for Forestry Grant Schemes. </w:t>
      </w:r>
      <w:r w:rsidR="00087426">
        <w:rPr>
          <w:rFonts w:ascii="Arial" w:hAnsi="Arial" w:cs="Arial"/>
          <w:sz w:val="24"/>
          <w:szCs w:val="24"/>
        </w:rPr>
        <w:t>It is g</w:t>
      </w:r>
      <w:r>
        <w:rPr>
          <w:rFonts w:ascii="Arial" w:hAnsi="Arial" w:cs="Arial"/>
          <w:sz w:val="24"/>
          <w:szCs w:val="24"/>
        </w:rPr>
        <w:t>ood to see proposals coming forward from Morvern for woodland creation and re:</w:t>
      </w:r>
      <w:r w:rsidR="00087426">
        <w:rPr>
          <w:rFonts w:ascii="Arial" w:hAnsi="Arial" w:cs="Arial"/>
          <w:sz w:val="24"/>
          <w:szCs w:val="24"/>
        </w:rPr>
        <w:t xml:space="preserve"> </w:t>
      </w:r>
      <w:r>
        <w:rPr>
          <w:rFonts w:ascii="Arial" w:hAnsi="Arial" w:cs="Arial"/>
          <w:sz w:val="24"/>
          <w:szCs w:val="24"/>
        </w:rPr>
        <w:t xml:space="preserve">designated </w:t>
      </w:r>
      <w:r w:rsidR="00087426">
        <w:rPr>
          <w:rFonts w:ascii="Arial" w:hAnsi="Arial" w:cs="Arial"/>
          <w:sz w:val="24"/>
          <w:szCs w:val="24"/>
        </w:rPr>
        <w:t>woodlands</w:t>
      </w:r>
      <w:r>
        <w:rPr>
          <w:rFonts w:ascii="Arial" w:hAnsi="Arial" w:cs="Arial"/>
          <w:sz w:val="24"/>
          <w:szCs w:val="24"/>
        </w:rPr>
        <w:t xml:space="preserve">. </w:t>
      </w:r>
    </w:p>
    <w:p w14:paraId="5E543589" w14:textId="77777777" w:rsidR="00F657B0" w:rsidRPr="00AC0A62" w:rsidRDefault="00F657B0" w:rsidP="00A1130E">
      <w:pPr>
        <w:pStyle w:val="ListParagraph"/>
        <w:spacing w:after="0"/>
        <w:ind w:left="1440"/>
        <w:rPr>
          <w:rFonts w:ascii="Arial" w:hAnsi="Arial" w:cs="Arial"/>
          <w:sz w:val="24"/>
          <w:szCs w:val="24"/>
        </w:rPr>
      </w:pPr>
    </w:p>
    <w:p w14:paraId="01EF369B" w14:textId="64F2EF85" w:rsidR="006B1F51" w:rsidRDefault="006B1F51" w:rsidP="00A1130E">
      <w:pPr>
        <w:pStyle w:val="ListParagraph"/>
        <w:numPr>
          <w:ilvl w:val="0"/>
          <w:numId w:val="1"/>
        </w:numPr>
        <w:spacing w:after="0"/>
        <w:ind w:left="426"/>
        <w:rPr>
          <w:rFonts w:ascii="Arial" w:hAnsi="Arial" w:cs="Arial"/>
          <w:sz w:val="24"/>
          <w:szCs w:val="24"/>
        </w:rPr>
      </w:pPr>
      <w:r>
        <w:rPr>
          <w:rFonts w:ascii="Arial" w:hAnsi="Arial" w:cs="Arial"/>
          <w:sz w:val="24"/>
          <w:szCs w:val="24"/>
        </w:rPr>
        <w:t>Game Dealer Collections</w:t>
      </w:r>
    </w:p>
    <w:p w14:paraId="18DFFE06" w14:textId="0E77C9CF" w:rsidR="001A68E2" w:rsidRDefault="00087426" w:rsidP="00BA7797">
      <w:pPr>
        <w:spacing w:after="0"/>
        <w:rPr>
          <w:rFonts w:ascii="Arial" w:hAnsi="Arial" w:cs="Arial"/>
          <w:sz w:val="24"/>
          <w:szCs w:val="24"/>
        </w:rPr>
      </w:pPr>
      <w:r>
        <w:rPr>
          <w:rFonts w:ascii="Arial" w:hAnsi="Arial" w:cs="Arial"/>
          <w:sz w:val="24"/>
          <w:szCs w:val="24"/>
        </w:rPr>
        <w:t xml:space="preserve">Members reported recent experiences with game dealer collections. </w:t>
      </w:r>
    </w:p>
    <w:p w14:paraId="3AB9AAA3" w14:textId="77777777" w:rsidR="00BA7797" w:rsidRPr="00BA7797" w:rsidRDefault="00BA7797" w:rsidP="00BA7797">
      <w:pPr>
        <w:spacing w:after="0"/>
        <w:rPr>
          <w:rFonts w:ascii="Arial" w:hAnsi="Arial" w:cs="Arial"/>
          <w:sz w:val="24"/>
          <w:szCs w:val="24"/>
        </w:rPr>
      </w:pPr>
    </w:p>
    <w:p w14:paraId="31702644" w14:textId="54C6EC0D" w:rsidR="00F657B0" w:rsidRDefault="007B38D9" w:rsidP="00A1130E">
      <w:pPr>
        <w:pStyle w:val="ListParagraph"/>
        <w:numPr>
          <w:ilvl w:val="0"/>
          <w:numId w:val="1"/>
        </w:numPr>
        <w:spacing w:after="0"/>
        <w:ind w:left="426"/>
        <w:rPr>
          <w:rFonts w:ascii="Arial" w:hAnsi="Arial" w:cs="Arial"/>
          <w:sz w:val="24"/>
          <w:szCs w:val="24"/>
        </w:rPr>
      </w:pPr>
      <w:r w:rsidRPr="00AC0A62">
        <w:rPr>
          <w:rFonts w:ascii="Arial" w:hAnsi="Arial" w:cs="Arial"/>
          <w:sz w:val="24"/>
          <w:szCs w:val="24"/>
        </w:rPr>
        <w:t>Saving Morvern’s Rainforest Update</w:t>
      </w:r>
    </w:p>
    <w:p w14:paraId="3F246DB2" w14:textId="0C0B2D72" w:rsidR="00EA1E36" w:rsidRPr="00EA1E36" w:rsidRDefault="000F5CC1" w:rsidP="00EA1E36">
      <w:pPr>
        <w:spacing w:after="0"/>
        <w:ind w:left="66"/>
        <w:rPr>
          <w:rFonts w:ascii="Arial" w:hAnsi="Arial" w:cs="Arial"/>
          <w:sz w:val="24"/>
          <w:szCs w:val="24"/>
        </w:rPr>
      </w:pPr>
      <w:r>
        <w:rPr>
          <w:rFonts w:ascii="Arial" w:hAnsi="Arial" w:cs="Arial"/>
          <w:sz w:val="24"/>
          <w:szCs w:val="24"/>
        </w:rPr>
        <w:t>Now in the first year of a five year delivery phase, the project</w:t>
      </w:r>
      <w:r w:rsidR="00EA1E36" w:rsidRPr="00EA1E36">
        <w:rPr>
          <w:rFonts w:ascii="Arial" w:hAnsi="Arial" w:cs="Arial"/>
          <w:sz w:val="24"/>
          <w:szCs w:val="24"/>
        </w:rPr>
        <w:t xml:space="preserve"> has gone from 1 person (Ellen), to employing </w:t>
      </w:r>
      <w:r w:rsidR="003A4A11">
        <w:rPr>
          <w:rFonts w:ascii="Arial" w:hAnsi="Arial" w:cs="Arial"/>
          <w:sz w:val="24"/>
          <w:szCs w:val="24"/>
        </w:rPr>
        <w:t>seven</w:t>
      </w:r>
      <w:r w:rsidR="00EA1E36" w:rsidRPr="00EA1E36">
        <w:rPr>
          <w:rFonts w:ascii="Arial" w:hAnsi="Arial" w:cs="Arial"/>
          <w:sz w:val="24"/>
          <w:szCs w:val="24"/>
        </w:rPr>
        <w:t xml:space="preserve"> people, with the recruitment of a team of </w:t>
      </w:r>
      <w:r w:rsidR="003A4A11">
        <w:rPr>
          <w:rFonts w:ascii="Arial" w:hAnsi="Arial" w:cs="Arial"/>
          <w:sz w:val="24"/>
          <w:szCs w:val="24"/>
        </w:rPr>
        <w:t>four</w:t>
      </w:r>
      <w:r w:rsidR="00EA1E36" w:rsidRPr="00EA1E36">
        <w:rPr>
          <w:rFonts w:ascii="Arial" w:hAnsi="Arial" w:cs="Arial"/>
          <w:sz w:val="24"/>
          <w:szCs w:val="24"/>
        </w:rPr>
        <w:t xml:space="preserve"> to work on rhododendron clearance, a tree nursery manager, and a rainforest advisor. </w:t>
      </w:r>
      <w:r>
        <w:rPr>
          <w:rFonts w:ascii="Arial" w:hAnsi="Arial" w:cs="Arial"/>
          <w:sz w:val="24"/>
          <w:szCs w:val="24"/>
        </w:rPr>
        <w:t>Rhododendron clearance</w:t>
      </w:r>
      <w:r w:rsidR="00EA1E36" w:rsidRPr="00EA1E36">
        <w:rPr>
          <w:rFonts w:ascii="Arial" w:hAnsi="Arial" w:cs="Arial"/>
          <w:sz w:val="24"/>
          <w:szCs w:val="24"/>
        </w:rPr>
        <w:t xml:space="preserve"> has begun on Ardtornish. </w:t>
      </w:r>
      <w:r>
        <w:rPr>
          <w:rFonts w:ascii="Arial" w:hAnsi="Arial" w:cs="Arial"/>
          <w:sz w:val="24"/>
          <w:szCs w:val="24"/>
        </w:rPr>
        <w:t xml:space="preserve">The </w:t>
      </w:r>
      <w:r w:rsidR="00EA1E36" w:rsidRPr="00EA1E36">
        <w:rPr>
          <w:rFonts w:ascii="Arial" w:hAnsi="Arial" w:cs="Arial"/>
          <w:sz w:val="24"/>
          <w:szCs w:val="24"/>
        </w:rPr>
        <w:t>Tree nursery will be able to supply local provenance trees in 1-2 years time. A short film highlighting the work of project is on Youtube.</w:t>
      </w:r>
      <w:r w:rsidR="00EA1E36">
        <w:rPr>
          <w:rStyle w:val="FootnoteReference"/>
          <w:rFonts w:ascii="Arial" w:hAnsi="Arial" w:cs="Arial"/>
          <w:sz w:val="24"/>
          <w:szCs w:val="24"/>
        </w:rPr>
        <w:footnoteReference w:id="5"/>
      </w:r>
      <w:r w:rsidR="00EA1E36" w:rsidRPr="00EA1E36">
        <w:rPr>
          <w:rFonts w:ascii="Arial" w:hAnsi="Arial" w:cs="Arial"/>
          <w:sz w:val="24"/>
          <w:szCs w:val="24"/>
        </w:rPr>
        <w:t xml:space="preserve"> Alasdair Firth has been employed as rainforest advisor</w:t>
      </w:r>
      <w:r>
        <w:rPr>
          <w:rFonts w:ascii="Arial" w:hAnsi="Arial" w:cs="Arial"/>
          <w:sz w:val="24"/>
          <w:szCs w:val="24"/>
        </w:rPr>
        <w:t xml:space="preserve"> and</w:t>
      </w:r>
      <w:r w:rsidR="00EA1E36" w:rsidRPr="00EA1E36">
        <w:rPr>
          <w:rFonts w:ascii="Arial" w:hAnsi="Arial" w:cs="Arial"/>
          <w:sz w:val="24"/>
          <w:szCs w:val="24"/>
        </w:rPr>
        <w:t xml:space="preserve"> can </w:t>
      </w:r>
      <w:r>
        <w:rPr>
          <w:rFonts w:ascii="Arial" w:hAnsi="Arial" w:cs="Arial"/>
          <w:sz w:val="24"/>
          <w:szCs w:val="24"/>
        </w:rPr>
        <w:t xml:space="preserve">assist DMG members with advice on management and </w:t>
      </w:r>
      <w:r w:rsidR="00574F94">
        <w:rPr>
          <w:rFonts w:ascii="Arial" w:hAnsi="Arial" w:cs="Arial"/>
          <w:sz w:val="24"/>
          <w:szCs w:val="24"/>
        </w:rPr>
        <w:t>woodland creation</w:t>
      </w:r>
      <w:r>
        <w:rPr>
          <w:rFonts w:ascii="Arial" w:hAnsi="Arial" w:cs="Arial"/>
          <w:sz w:val="24"/>
          <w:szCs w:val="24"/>
        </w:rPr>
        <w:t xml:space="preserve">. </w:t>
      </w:r>
      <w:r w:rsidR="00EA1E36" w:rsidRPr="00EA1E36">
        <w:rPr>
          <w:rFonts w:ascii="Arial" w:hAnsi="Arial" w:cs="Arial"/>
          <w:sz w:val="24"/>
          <w:szCs w:val="24"/>
        </w:rPr>
        <w:t xml:space="preserve">Ellen is looking for landowners to volunteer to </w:t>
      </w:r>
      <w:r>
        <w:rPr>
          <w:rFonts w:ascii="Arial" w:hAnsi="Arial" w:cs="Arial"/>
          <w:sz w:val="24"/>
          <w:szCs w:val="24"/>
        </w:rPr>
        <w:t xml:space="preserve">join </w:t>
      </w:r>
      <w:r w:rsidRPr="00EA1E36">
        <w:rPr>
          <w:rFonts w:ascii="Arial" w:hAnsi="Arial" w:cs="Arial"/>
          <w:sz w:val="24"/>
          <w:szCs w:val="24"/>
        </w:rPr>
        <w:t>a landowner steering group which would meet every 6 months or so.</w:t>
      </w:r>
      <w:r w:rsidR="00EA1E36" w:rsidRPr="00EA1E36">
        <w:rPr>
          <w:rFonts w:ascii="Arial" w:hAnsi="Arial" w:cs="Arial"/>
          <w:sz w:val="24"/>
          <w:szCs w:val="24"/>
        </w:rPr>
        <w:t xml:space="preserve">. </w:t>
      </w:r>
    </w:p>
    <w:p w14:paraId="73912CFD" w14:textId="77777777" w:rsidR="00EA1E36" w:rsidRPr="00EA1E36" w:rsidRDefault="00EA1E36" w:rsidP="00EA1E36">
      <w:pPr>
        <w:spacing w:after="0"/>
        <w:ind w:left="66"/>
        <w:rPr>
          <w:rFonts w:ascii="Arial" w:hAnsi="Arial" w:cs="Arial"/>
          <w:sz w:val="24"/>
          <w:szCs w:val="24"/>
        </w:rPr>
      </w:pPr>
      <w:r w:rsidRPr="00EA1E36">
        <w:rPr>
          <w:rFonts w:ascii="Arial" w:hAnsi="Arial" w:cs="Arial"/>
          <w:sz w:val="24"/>
          <w:szCs w:val="24"/>
        </w:rPr>
        <w:t> </w:t>
      </w:r>
    </w:p>
    <w:p w14:paraId="2377D242" w14:textId="77777777" w:rsidR="00EA1E36" w:rsidRPr="00EA1E36" w:rsidRDefault="00EA1E36" w:rsidP="00EA1E36">
      <w:pPr>
        <w:spacing w:after="0"/>
        <w:ind w:left="66"/>
        <w:rPr>
          <w:rFonts w:ascii="Arial" w:hAnsi="Arial" w:cs="Arial"/>
          <w:sz w:val="24"/>
          <w:szCs w:val="24"/>
        </w:rPr>
      </w:pPr>
      <w:r w:rsidRPr="00EA1E36">
        <w:rPr>
          <w:rFonts w:ascii="Arial" w:hAnsi="Arial" w:cs="Arial"/>
          <w:b/>
          <w:bCs/>
          <w:sz w:val="24"/>
          <w:szCs w:val="24"/>
        </w:rPr>
        <w:t>Actions: Ellen Bird to send Tom Edwards further details of the Landowner</w:t>
      </w:r>
      <w:r w:rsidRPr="00EA1E36">
        <w:rPr>
          <w:rFonts w:ascii="Arial" w:hAnsi="Arial" w:cs="Arial"/>
          <w:sz w:val="24"/>
          <w:szCs w:val="24"/>
        </w:rPr>
        <w:t xml:space="preserve"> </w:t>
      </w:r>
      <w:r w:rsidRPr="00EA1E36">
        <w:rPr>
          <w:rFonts w:ascii="Arial" w:hAnsi="Arial" w:cs="Arial"/>
          <w:b/>
          <w:bCs/>
          <w:sz w:val="24"/>
          <w:szCs w:val="24"/>
        </w:rPr>
        <w:t>Steering Group and the support Alasdair Firth can offer.</w:t>
      </w:r>
      <w:r w:rsidRPr="00EA1E36">
        <w:rPr>
          <w:rFonts w:ascii="Arial" w:hAnsi="Arial" w:cs="Arial"/>
          <w:sz w:val="24"/>
          <w:szCs w:val="24"/>
        </w:rPr>
        <w:t xml:space="preserve"> </w:t>
      </w:r>
      <w:r w:rsidRPr="00EA1E36">
        <w:rPr>
          <w:rFonts w:ascii="Arial" w:hAnsi="Arial" w:cs="Arial"/>
          <w:b/>
          <w:bCs/>
          <w:sz w:val="24"/>
          <w:szCs w:val="24"/>
        </w:rPr>
        <w:t>Tom Edwards to circulate. </w:t>
      </w:r>
    </w:p>
    <w:p w14:paraId="518DE824" w14:textId="77777777" w:rsidR="00A1130E" w:rsidRPr="00AC0A62" w:rsidRDefault="00A1130E" w:rsidP="00A1130E">
      <w:pPr>
        <w:spacing w:after="0"/>
        <w:rPr>
          <w:rFonts w:ascii="Arial" w:hAnsi="Arial" w:cs="Arial"/>
          <w:sz w:val="24"/>
          <w:szCs w:val="24"/>
        </w:rPr>
      </w:pPr>
    </w:p>
    <w:p w14:paraId="006F3B9A" w14:textId="77777777" w:rsidR="006B1F51" w:rsidRDefault="006B1F51" w:rsidP="006B1F51">
      <w:pPr>
        <w:pStyle w:val="ListParagraph"/>
        <w:numPr>
          <w:ilvl w:val="0"/>
          <w:numId w:val="1"/>
        </w:numPr>
        <w:ind w:left="426"/>
        <w:rPr>
          <w:rFonts w:ascii="Arial" w:hAnsi="Arial" w:cs="Arial"/>
          <w:sz w:val="24"/>
          <w:szCs w:val="24"/>
        </w:rPr>
      </w:pPr>
      <w:r w:rsidRPr="006B1F51">
        <w:rPr>
          <w:rFonts w:ascii="Arial" w:hAnsi="Arial" w:cs="Arial"/>
          <w:sz w:val="24"/>
          <w:szCs w:val="24"/>
        </w:rPr>
        <w:t xml:space="preserve"> Mink Eradication - Proposed Operational Plan from Waterlife Recovery Trust – Q&amp;A</w:t>
      </w:r>
    </w:p>
    <w:p w14:paraId="016FA409" w14:textId="6F31CACA" w:rsidR="00454A9B" w:rsidRDefault="00F33D77" w:rsidP="007B36AC">
      <w:pPr>
        <w:rPr>
          <w:rFonts w:ascii="Arial" w:hAnsi="Arial" w:cs="Arial"/>
          <w:sz w:val="24"/>
          <w:szCs w:val="24"/>
        </w:rPr>
      </w:pPr>
      <w:r>
        <w:rPr>
          <w:rFonts w:ascii="Arial" w:hAnsi="Arial" w:cs="Arial"/>
          <w:sz w:val="24"/>
          <w:szCs w:val="24"/>
        </w:rPr>
        <w:t xml:space="preserve">Professor Tony Martin from the </w:t>
      </w:r>
      <w:r w:rsidR="007B36AC">
        <w:rPr>
          <w:rFonts w:ascii="Arial" w:hAnsi="Arial" w:cs="Arial"/>
          <w:sz w:val="24"/>
          <w:szCs w:val="24"/>
        </w:rPr>
        <w:t xml:space="preserve">Waterlife Recovery </w:t>
      </w:r>
      <w:r>
        <w:rPr>
          <w:rFonts w:ascii="Arial" w:hAnsi="Arial" w:cs="Arial"/>
          <w:sz w:val="24"/>
          <w:szCs w:val="24"/>
        </w:rPr>
        <w:t xml:space="preserve">Trust has begun work on an operational plan to eradicate mink from Morvern. </w:t>
      </w:r>
      <w:r w:rsidR="00CD73B3">
        <w:rPr>
          <w:rFonts w:ascii="Arial" w:hAnsi="Arial" w:cs="Arial"/>
          <w:sz w:val="24"/>
          <w:szCs w:val="24"/>
        </w:rPr>
        <w:t>The Trust is fundraising to support the</w:t>
      </w:r>
      <w:r w:rsidR="007B36AC">
        <w:rPr>
          <w:rFonts w:ascii="Arial" w:hAnsi="Arial" w:cs="Arial"/>
          <w:sz w:val="24"/>
          <w:szCs w:val="24"/>
        </w:rPr>
        <w:t xml:space="preserve"> project. The next step is the</w:t>
      </w:r>
      <w:r w:rsidR="00CD73B3">
        <w:rPr>
          <w:rFonts w:ascii="Arial" w:hAnsi="Arial" w:cs="Arial"/>
          <w:sz w:val="24"/>
          <w:szCs w:val="24"/>
        </w:rPr>
        <w:t xml:space="preserve"> appointment of a local</w:t>
      </w:r>
      <w:r w:rsidR="00802493">
        <w:rPr>
          <w:rFonts w:ascii="Arial" w:hAnsi="Arial" w:cs="Arial"/>
          <w:sz w:val="24"/>
          <w:szCs w:val="24"/>
        </w:rPr>
        <w:t xml:space="preserve"> project manager</w:t>
      </w:r>
      <w:r w:rsidR="00CD73B3">
        <w:rPr>
          <w:rFonts w:ascii="Arial" w:hAnsi="Arial" w:cs="Arial"/>
          <w:sz w:val="24"/>
          <w:szCs w:val="24"/>
        </w:rPr>
        <w:t xml:space="preserve"> to work in Morvern</w:t>
      </w:r>
      <w:r w:rsidR="007B36AC">
        <w:rPr>
          <w:rFonts w:ascii="Arial" w:hAnsi="Arial" w:cs="Arial"/>
          <w:sz w:val="24"/>
          <w:szCs w:val="24"/>
        </w:rPr>
        <w:t>,</w:t>
      </w:r>
      <w:r w:rsidR="00CD73B3">
        <w:rPr>
          <w:rFonts w:ascii="Arial" w:hAnsi="Arial" w:cs="Arial"/>
          <w:sz w:val="24"/>
          <w:szCs w:val="24"/>
        </w:rPr>
        <w:t xml:space="preserve"> </w:t>
      </w:r>
      <w:r w:rsidR="007B36AC">
        <w:rPr>
          <w:rFonts w:ascii="Arial" w:hAnsi="Arial" w:cs="Arial"/>
          <w:sz w:val="24"/>
          <w:szCs w:val="24"/>
        </w:rPr>
        <w:t>whose key</w:t>
      </w:r>
      <w:r w:rsidR="00CD73B3">
        <w:rPr>
          <w:rFonts w:ascii="Arial" w:hAnsi="Arial" w:cs="Arial"/>
          <w:sz w:val="24"/>
          <w:szCs w:val="24"/>
        </w:rPr>
        <w:t xml:space="preserve"> initial task would be to develop a detailed operational plan. </w:t>
      </w:r>
      <w:r w:rsidR="00D83170">
        <w:rPr>
          <w:rFonts w:ascii="Arial" w:hAnsi="Arial" w:cs="Arial"/>
          <w:sz w:val="24"/>
          <w:szCs w:val="24"/>
        </w:rPr>
        <w:t>There would be</w:t>
      </w:r>
      <w:r w:rsidR="00CD73B3">
        <w:rPr>
          <w:rFonts w:ascii="Arial" w:hAnsi="Arial" w:cs="Arial"/>
          <w:sz w:val="24"/>
          <w:szCs w:val="24"/>
        </w:rPr>
        <w:t xml:space="preserve"> consultation with all Morvern’s land managers as part of this. </w:t>
      </w:r>
    </w:p>
    <w:p w14:paraId="502091EA" w14:textId="1BF68FC8" w:rsidR="006A0FB4" w:rsidRPr="00D83170" w:rsidRDefault="00CD73B3" w:rsidP="006B1F51">
      <w:pPr>
        <w:spacing w:after="0"/>
        <w:ind w:left="66"/>
        <w:rPr>
          <w:rFonts w:ascii="Arial" w:hAnsi="Arial" w:cs="Arial"/>
          <w:b/>
          <w:bCs/>
          <w:sz w:val="24"/>
          <w:szCs w:val="24"/>
        </w:rPr>
      </w:pPr>
      <w:r w:rsidRPr="00D83170">
        <w:rPr>
          <w:rFonts w:ascii="Arial" w:hAnsi="Arial" w:cs="Arial"/>
          <w:b/>
          <w:bCs/>
          <w:sz w:val="24"/>
          <w:szCs w:val="24"/>
        </w:rPr>
        <w:t xml:space="preserve">Action: Tony Martin to update the group as the project develops. </w:t>
      </w:r>
      <w:r w:rsidR="006A0FB4" w:rsidRPr="00D83170">
        <w:rPr>
          <w:rFonts w:ascii="Arial" w:hAnsi="Arial" w:cs="Arial"/>
          <w:b/>
          <w:bCs/>
          <w:sz w:val="24"/>
          <w:szCs w:val="24"/>
        </w:rPr>
        <w:t xml:space="preserve"> </w:t>
      </w:r>
    </w:p>
    <w:p w14:paraId="56FCBEF6" w14:textId="77777777" w:rsidR="006B1F51" w:rsidRPr="006B1F51" w:rsidRDefault="006B1F51" w:rsidP="006B1F51">
      <w:pPr>
        <w:pStyle w:val="ListParagraph"/>
        <w:rPr>
          <w:rFonts w:ascii="Arial" w:hAnsi="Arial" w:cs="Arial"/>
          <w:sz w:val="24"/>
          <w:szCs w:val="24"/>
        </w:rPr>
      </w:pPr>
    </w:p>
    <w:p w14:paraId="03628954" w14:textId="1B623EE9" w:rsidR="007B38D9" w:rsidRDefault="007B38D9" w:rsidP="00A1130E">
      <w:pPr>
        <w:pStyle w:val="ListParagraph"/>
        <w:numPr>
          <w:ilvl w:val="0"/>
          <w:numId w:val="1"/>
        </w:numPr>
        <w:spacing w:after="0"/>
        <w:ind w:left="426"/>
        <w:rPr>
          <w:rFonts w:ascii="Arial" w:hAnsi="Arial" w:cs="Arial"/>
          <w:sz w:val="24"/>
          <w:szCs w:val="24"/>
        </w:rPr>
      </w:pPr>
      <w:r w:rsidRPr="00AC0A62">
        <w:rPr>
          <w:rFonts w:ascii="Arial" w:hAnsi="Arial" w:cs="Arial"/>
          <w:sz w:val="24"/>
          <w:szCs w:val="24"/>
        </w:rPr>
        <w:t>AOB</w:t>
      </w:r>
    </w:p>
    <w:p w14:paraId="77770EF6" w14:textId="6703203E" w:rsidR="00594797" w:rsidRDefault="00594797" w:rsidP="00594797">
      <w:pPr>
        <w:rPr>
          <w:rFonts w:ascii="Arial" w:hAnsi="Arial" w:cs="Arial"/>
          <w:sz w:val="24"/>
          <w:szCs w:val="24"/>
        </w:rPr>
      </w:pPr>
      <w:r>
        <w:rPr>
          <w:rFonts w:ascii="Arial" w:hAnsi="Arial" w:cs="Arial"/>
          <w:sz w:val="24"/>
          <w:szCs w:val="24"/>
        </w:rPr>
        <w:t xml:space="preserve">Police Scotland have </w:t>
      </w:r>
      <w:r w:rsidR="00574F94">
        <w:rPr>
          <w:rFonts w:ascii="Arial" w:hAnsi="Arial" w:cs="Arial"/>
          <w:sz w:val="24"/>
          <w:szCs w:val="24"/>
        </w:rPr>
        <w:t>suggested their</w:t>
      </w:r>
      <w:r>
        <w:rPr>
          <w:rFonts w:ascii="Arial" w:hAnsi="Arial" w:cs="Arial"/>
          <w:sz w:val="24"/>
          <w:szCs w:val="24"/>
        </w:rPr>
        <w:t xml:space="preserve"> </w:t>
      </w:r>
      <w:hyperlink r:id="rId9" w:history="1">
        <w:r w:rsidRPr="00880985">
          <w:rPr>
            <w:rStyle w:val="Hyperlink"/>
            <w:rFonts w:ascii="Arial" w:hAnsi="Arial" w:cs="Arial"/>
            <w:sz w:val="24"/>
            <w:szCs w:val="24"/>
          </w:rPr>
          <w:t>online form</w:t>
        </w:r>
      </w:hyperlink>
      <w:r>
        <w:rPr>
          <w:rFonts w:ascii="Arial" w:hAnsi="Arial" w:cs="Arial"/>
          <w:sz w:val="24"/>
          <w:szCs w:val="24"/>
        </w:rPr>
        <w:t xml:space="preserve"> </w:t>
      </w:r>
      <w:r w:rsidR="00880985">
        <w:rPr>
          <w:rFonts w:ascii="Arial" w:hAnsi="Arial" w:cs="Arial"/>
          <w:sz w:val="24"/>
          <w:szCs w:val="24"/>
        </w:rPr>
        <w:t>could provide a more convenient means</w:t>
      </w:r>
      <w:r>
        <w:rPr>
          <w:rFonts w:ascii="Arial" w:hAnsi="Arial" w:cs="Arial"/>
          <w:sz w:val="24"/>
          <w:szCs w:val="24"/>
        </w:rPr>
        <w:t xml:space="preserve"> to notify</w:t>
      </w:r>
      <w:r w:rsidR="00880985">
        <w:rPr>
          <w:rFonts w:ascii="Arial" w:hAnsi="Arial" w:cs="Arial"/>
          <w:sz w:val="24"/>
          <w:szCs w:val="24"/>
        </w:rPr>
        <w:t xml:space="preserve"> the Police</w:t>
      </w:r>
      <w:r>
        <w:rPr>
          <w:rFonts w:ascii="Arial" w:hAnsi="Arial" w:cs="Arial"/>
          <w:sz w:val="24"/>
          <w:szCs w:val="24"/>
        </w:rPr>
        <w:t xml:space="preserve"> about night shooting instead of calling 101. </w:t>
      </w:r>
      <w:r w:rsidR="00CD73B3">
        <w:rPr>
          <w:rFonts w:ascii="Arial" w:hAnsi="Arial" w:cs="Arial"/>
          <w:sz w:val="24"/>
          <w:szCs w:val="24"/>
        </w:rPr>
        <w:t xml:space="preserve">Other than Kingairloch and Oronsay, group members either </w:t>
      </w:r>
      <w:r w:rsidR="00D83170">
        <w:rPr>
          <w:rFonts w:ascii="Arial" w:hAnsi="Arial" w:cs="Arial"/>
          <w:sz w:val="24"/>
          <w:szCs w:val="24"/>
        </w:rPr>
        <w:t xml:space="preserve">already </w:t>
      </w:r>
      <w:r w:rsidR="00CD73B3">
        <w:rPr>
          <w:rFonts w:ascii="Arial" w:hAnsi="Arial" w:cs="Arial"/>
          <w:sz w:val="24"/>
          <w:szCs w:val="24"/>
        </w:rPr>
        <w:t>have or plan to apply for night shooting authorisations</w:t>
      </w:r>
      <w:r w:rsidR="007B36AC">
        <w:rPr>
          <w:rFonts w:ascii="Arial" w:hAnsi="Arial" w:cs="Arial"/>
          <w:sz w:val="24"/>
          <w:szCs w:val="24"/>
        </w:rPr>
        <w:t xml:space="preserve">. Each night shooting outing should be reported to the Police, and the authorisation also requires a dog to track any wounded deer. </w:t>
      </w:r>
    </w:p>
    <w:p w14:paraId="34BFA46E" w14:textId="74769C77" w:rsidR="006A0FB4" w:rsidRDefault="00880985" w:rsidP="00594797">
      <w:pPr>
        <w:rPr>
          <w:rFonts w:ascii="Arial" w:hAnsi="Arial" w:cs="Arial"/>
          <w:sz w:val="24"/>
          <w:szCs w:val="24"/>
        </w:rPr>
      </w:pPr>
      <w:r>
        <w:rPr>
          <w:rFonts w:ascii="Arial" w:hAnsi="Arial" w:cs="Arial"/>
          <w:sz w:val="24"/>
          <w:szCs w:val="24"/>
        </w:rPr>
        <w:t>A l</w:t>
      </w:r>
      <w:r w:rsidR="006A0FB4">
        <w:rPr>
          <w:rFonts w:ascii="Arial" w:hAnsi="Arial" w:cs="Arial"/>
          <w:sz w:val="24"/>
          <w:szCs w:val="24"/>
        </w:rPr>
        <w:t>ocal place plan is coming out</w:t>
      </w:r>
      <w:r>
        <w:rPr>
          <w:rFonts w:ascii="Arial" w:hAnsi="Arial" w:cs="Arial"/>
          <w:sz w:val="24"/>
          <w:szCs w:val="24"/>
        </w:rPr>
        <w:t xml:space="preserve">. To note that this </w:t>
      </w:r>
      <w:r w:rsidR="006A0FB4">
        <w:rPr>
          <w:rFonts w:ascii="Arial" w:hAnsi="Arial" w:cs="Arial"/>
          <w:sz w:val="24"/>
          <w:szCs w:val="24"/>
        </w:rPr>
        <w:t xml:space="preserve">would include local landscape areas </w:t>
      </w:r>
      <w:r>
        <w:rPr>
          <w:rFonts w:ascii="Arial" w:hAnsi="Arial" w:cs="Arial"/>
          <w:sz w:val="24"/>
          <w:szCs w:val="24"/>
        </w:rPr>
        <w:t xml:space="preserve">and there is a </w:t>
      </w:r>
      <w:r w:rsidR="009455B4">
        <w:rPr>
          <w:rFonts w:ascii="Arial" w:hAnsi="Arial" w:cs="Arial"/>
          <w:sz w:val="24"/>
          <w:szCs w:val="24"/>
        </w:rPr>
        <w:t>proposal to</w:t>
      </w:r>
      <w:r w:rsidR="006A0FB4">
        <w:rPr>
          <w:rFonts w:ascii="Arial" w:hAnsi="Arial" w:cs="Arial"/>
          <w:sz w:val="24"/>
          <w:szCs w:val="24"/>
        </w:rPr>
        <w:t xml:space="preserve"> extend</w:t>
      </w:r>
      <w:r>
        <w:rPr>
          <w:rFonts w:ascii="Arial" w:hAnsi="Arial" w:cs="Arial"/>
          <w:sz w:val="24"/>
          <w:szCs w:val="24"/>
        </w:rPr>
        <w:t xml:space="preserve"> these</w:t>
      </w:r>
      <w:r w:rsidR="006A0FB4">
        <w:rPr>
          <w:rFonts w:ascii="Arial" w:hAnsi="Arial" w:cs="Arial"/>
          <w:sz w:val="24"/>
          <w:szCs w:val="24"/>
        </w:rPr>
        <w:t xml:space="preserve"> to</w:t>
      </w:r>
      <w:r>
        <w:rPr>
          <w:rFonts w:ascii="Arial" w:hAnsi="Arial" w:cs="Arial"/>
          <w:sz w:val="24"/>
          <w:szCs w:val="24"/>
        </w:rPr>
        <w:t xml:space="preserve"> cover</w:t>
      </w:r>
      <w:r w:rsidR="006A0FB4">
        <w:rPr>
          <w:rFonts w:ascii="Arial" w:hAnsi="Arial" w:cs="Arial"/>
          <w:sz w:val="24"/>
          <w:szCs w:val="24"/>
        </w:rPr>
        <w:t xml:space="preserve"> coast between Drimnin and Lochaline. </w:t>
      </w:r>
    </w:p>
    <w:p w14:paraId="44390809" w14:textId="4EEFC86E" w:rsidR="009455B4" w:rsidRDefault="00880985" w:rsidP="00594797">
      <w:pPr>
        <w:rPr>
          <w:rFonts w:ascii="Arial" w:hAnsi="Arial" w:cs="Arial"/>
          <w:sz w:val="24"/>
          <w:szCs w:val="24"/>
        </w:rPr>
      </w:pPr>
      <w:r>
        <w:rPr>
          <w:rFonts w:ascii="Arial" w:hAnsi="Arial" w:cs="Arial"/>
          <w:sz w:val="24"/>
          <w:szCs w:val="24"/>
        </w:rPr>
        <w:t>Several members noted recent problems of g</w:t>
      </w:r>
      <w:r w:rsidR="009455B4">
        <w:rPr>
          <w:rFonts w:ascii="Arial" w:hAnsi="Arial" w:cs="Arial"/>
          <w:sz w:val="24"/>
          <w:szCs w:val="24"/>
        </w:rPr>
        <w:t>ates</w:t>
      </w:r>
      <w:r>
        <w:rPr>
          <w:rFonts w:ascii="Arial" w:hAnsi="Arial" w:cs="Arial"/>
          <w:sz w:val="24"/>
          <w:szCs w:val="24"/>
        </w:rPr>
        <w:t xml:space="preserve"> into exclosures</w:t>
      </w:r>
      <w:r w:rsidR="009455B4">
        <w:rPr>
          <w:rFonts w:ascii="Arial" w:hAnsi="Arial" w:cs="Arial"/>
          <w:sz w:val="24"/>
          <w:szCs w:val="24"/>
        </w:rPr>
        <w:t xml:space="preserve"> being left open</w:t>
      </w:r>
      <w:r>
        <w:rPr>
          <w:rFonts w:ascii="Arial" w:hAnsi="Arial" w:cs="Arial"/>
          <w:sz w:val="24"/>
          <w:szCs w:val="24"/>
        </w:rPr>
        <w:t xml:space="preserve">, including gates over tracks and deer gates, as well as pedestrian gates, and there have also been instances of fences being cut. </w:t>
      </w:r>
    </w:p>
    <w:p w14:paraId="09B383C2" w14:textId="4A1D6E81" w:rsidR="00880985" w:rsidRPr="00880985" w:rsidRDefault="00880985" w:rsidP="00594797">
      <w:pPr>
        <w:rPr>
          <w:rFonts w:ascii="Arial" w:hAnsi="Arial" w:cs="Arial"/>
          <w:b/>
          <w:bCs/>
          <w:sz w:val="24"/>
          <w:szCs w:val="24"/>
        </w:rPr>
      </w:pPr>
      <w:r>
        <w:rPr>
          <w:rFonts w:ascii="Arial" w:hAnsi="Arial" w:cs="Arial"/>
          <w:b/>
          <w:bCs/>
          <w:sz w:val="24"/>
          <w:szCs w:val="24"/>
        </w:rPr>
        <w:t xml:space="preserve">Actions: Tom Edwards to circulate link to the Police Scotland form. Clara Montgomery to raise at the Community Council the importance of closing gates in deer fenced exclosures. </w:t>
      </w:r>
    </w:p>
    <w:p w14:paraId="60278116" w14:textId="77777777" w:rsidR="007C4FFB" w:rsidRDefault="007C4FFB" w:rsidP="000262C9">
      <w:pPr>
        <w:spacing w:after="0"/>
        <w:rPr>
          <w:rFonts w:ascii="Arial" w:hAnsi="Arial" w:cs="Arial"/>
          <w:sz w:val="24"/>
          <w:szCs w:val="24"/>
        </w:rPr>
      </w:pPr>
    </w:p>
    <w:p w14:paraId="40D753E0" w14:textId="53EB0D1D" w:rsidR="007C4FFB" w:rsidRDefault="007C4FFB" w:rsidP="000262C9">
      <w:pPr>
        <w:spacing w:after="0"/>
        <w:rPr>
          <w:rFonts w:ascii="Arial" w:hAnsi="Arial" w:cs="Arial"/>
          <w:sz w:val="24"/>
          <w:szCs w:val="24"/>
        </w:rPr>
      </w:pPr>
      <w:r>
        <w:rPr>
          <w:rFonts w:ascii="Arial" w:hAnsi="Arial" w:cs="Arial"/>
          <w:sz w:val="24"/>
          <w:szCs w:val="24"/>
        </w:rPr>
        <w:t>Tom Edwards</w:t>
      </w:r>
    </w:p>
    <w:p w14:paraId="2005EFDB" w14:textId="5F3C09EE" w:rsidR="007C4FFB" w:rsidRPr="000262C9" w:rsidRDefault="00E627DD" w:rsidP="000262C9">
      <w:pPr>
        <w:spacing w:after="0"/>
        <w:rPr>
          <w:rFonts w:ascii="Arial" w:hAnsi="Arial" w:cs="Arial"/>
          <w:sz w:val="24"/>
          <w:szCs w:val="24"/>
        </w:rPr>
      </w:pPr>
      <w:r>
        <w:rPr>
          <w:rFonts w:ascii="Arial" w:hAnsi="Arial" w:cs="Arial"/>
          <w:sz w:val="24"/>
          <w:szCs w:val="24"/>
        </w:rPr>
        <w:t>20</w:t>
      </w:r>
      <w:r w:rsidR="006B1F51">
        <w:rPr>
          <w:rFonts w:ascii="Arial" w:hAnsi="Arial" w:cs="Arial"/>
          <w:sz w:val="24"/>
          <w:szCs w:val="24"/>
        </w:rPr>
        <w:t xml:space="preserve"> November 2024</w:t>
      </w:r>
    </w:p>
    <w:p w14:paraId="17C6C4E3" w14:textId="77777777" w:rsidR="00A1130E" w:rsidRPr="00AC0A62" w:rsidRDefault="00A1130E" w:rsidP="00A1130E">
      <w:pPr>
        <w:pStyle w:val="ListParagraph"/>
        <w:rPr>
          <w:rFonts w:ascii="Arial" w:hAnsi="Arial" w:cs="Arial"/>
          <w:sz w:val="24"/>
          <w:szCs w:val="24"/>
        </w:rPr>
      </w:pPr>
    </w:p>
    <w:p w14:paraId="31958EC3" w14:textId="44237EDC" w:rsidR="00C37F6E" w:rsidRDefault="00C37F6E" w:rsidP="001B3BD3">
      <w:pPr>
        <w:pStyle w:val="ListParagraph"/>
        <w:spacing w:after="0"/>
        <w:ind w:left="426"/>
        <w:rPr>
          <w:rFonts w:ascii="Arial" w:hAnsi="Arial" w:cs="Arial"/>
          <w:sz w:val="24"/>
          <w:szCs w:val="24"/>
        </w:rPr>
        <w:sectPr w:rsidR="00C37F6E" w:rsidSect="00AC0A62">
          <w:pgSz w:w="11906" w:h="16838"/>
          <w:pgMar w:top="720" w:right="720" w:bottom="720" w:left="720" w:header="708" w:footer="708" w:gutter="0"/>
          <w:cols w:space="708"/>
          <w:docGrid w:linePitch="360"/>
        </w:sectPr>
      </w:pPr>
    </w:p>
    <w:p w14:paraId="1C3E05DC" w14:textId="5C8032B9" w:rsidR="004F54C8" w:rsidRDefault="004F54C8" w:rsidP="00C37F6E">
      <w:pPr>
        <w:pStyle w:val="ListParagraph"/>
        <w:spacing w:after="0"/>
        <w:ind w:left="426"/>
        <w:rPr>
          <w:rFonts w:ascii="Arial" w:hAnsi="Arial" w:cs="Arial"/>
        </w:rPr>
      </w:pPr>
    </w:p>
    <w:p w14:paraId="34B6F739" w14:textId="58A97588" w:rsidR="00C40187" w:rsidRPr="007C4FFB" w:rsidRDefault="007C4FFB">
      <w:pPr>
        <w:rPr>
          <w:rFonts w:ascii="Arial" w:eastAsia="Times New Roman" w:hAnsi="Arial" w:cs="Arial"/>
          <w:b/>
          <w:bCs/>
          <w:color w:val="000000"/>
          <w:lang w:eastAsia="en-GB"/>
        </w:rPr>
      </w:pPr>
      <w:r>
        <w:rPr>
          <w:rFonts w:ascii="Arial" w:eastAsia="Times New Roman" w:hAnsi="Arial" w:cs="Arial"/>
          <w:b/>
          <w:bCs/>
          <w:color w:val="000000"/>
          <w:lang w:eastAsia="en-GB"/>
        </w:rPr>
        <w:t>Landholding reports</w:t>
      </w:r>
    </w:p>
    <w:tbl>
      <w:tblPr>
        <w:tblStyle w:val="TableGrid"/>
        <w:tblW w:w="0" w:type="auto"/>
        <w:tblLook w:val="04A0" w:firstRow="1" w:lastRow="0" w:firstColumn="1" w:lastColumn="0" w:noHBand="0" w:noVBand="1"/>
      </w:tblPr>
      <w:tblGrid>
        <w:gridCol w:w="1774"/>
        <w:gridCol w:w="2373"/>
        <w:gridCol w:w="2673"/>
        <w:gridCol w:w="1218"/>
        <w:gridCol w:w="2360"/>
        <w:gridCol w:w="1830"/>
        <w:gridCol w:w="3160"/>
      </w:tblGrid>
      <w:tr w:rsidR="00E6230C" w:rsidRPr="000A414C" w14:paraId="76E6690B" w14:textId="77777777" w:rsidTr="002723FB">
        <w:trPr>
          <w:tblHeader/>
        </w:trPr>
        <w:tc>
          <w:tcPr>
            <w:tcW w:w="0" w:type="auto"/>
          </w:tcPr>
          <w:p w14:paraId="698BFC04" w14:textId="77777777" w:rsidR="00E6230C" w:rsidRPr="00E627DD" w:rsidRDefault="00E6230C" w:rsidP="00365DB0">
            <w:pPr>
              <w:rPr>
                <w:rFonts w:ascii="Arial" w:hAnsi="Arial" w:cs="Arial"/>
                <w:b/>
                <w:bCs/>
              </w:rPr>
            </w:pPr>
          </w:p>
        </w:tc>
        <w:tc>
          <w:tcPr>
            <w:tcW w:w="0" w:type="auto"/>
          </w:tcPr>
          <w:p w14:paraId="3A501493" w14:textId="1A1F5EB7" w:rsidR="00E6230C" w:rsidRPr="00E627DD" w:rsidRDefault="00E6230C" w:rsidP="00365DB0">
            <w:pPr>
              <w:rPr>
                <w:rFonts w:ascii="Arial" w:hAnsi="Arial" w:cs="Arial"/>
                <w:b/>
                <w:bCs/>
              </w:rPr>
            </w:pPr>
            <w:r w:rsidRPr="00E627DD">
              <w:rPr>
                <w:rFonts w:ascii="Arial" w:hAnsi="Arial" w:cs="Arial"/>
                <w:b/>
                <w:bCs/>
              </w:rPr>
              <w:t>Stags 2024</w:t>
            </w:r>
          </w:p>
        </w:tc>
        <w:tc>
          <w:tcPr>
            <w:tcW w:w="0" w:type="auto"/>
          </w:tcPr>
          <w:p w14:paraId="2D320D31" w14:textId="77777777" w:rsidR="00E6230C" w:rsidRPr="00E627DD" w:rsidRDefault="00E6230C" w:rsidP="00365DB0">
            <w:pPr>
              <w:rPr>
                <w:rFonts w:ascii="Arial" w:hAnsi="Arial" w:cs="Arial"/>
                <w:b/>
                <w:bCs/>
              </w:rPr>
            </w:pPr>
            <w:r w:rsidRPr="00E627DD">
              <w:rPr>
                <w:rFonts w:ascii="Arial" w:hAnsi="Arial" w:cs="Arial"/>
                <w:b/>
                <w:bCs/>
              </w:rPr>
              <w:t>Condition</w:t>
            </w:r>
          </w:p>
        </w:tc>
        <w:tc>
          <w:tcPr>
            <w:tcW w:w="0" w:type="auto"/>
          </w:tcPr>
          <w:p w14:paraId="5B285518" w14:textId="40362057" w:rsidR="00E6230C" w:rsidRPr="00E627DD" w:rsidRDefault="00E6230C" w:rsidP="00365DB0">
            <w:pPr>
              <w:rPr>
                <w:rFonts w:ascii="Arial" w:hAnsi="Arial" w:cs="Arial"/>
                <w:b/>
                <w:bCs/>
              </w:rPr>
            </w:pPr>
            <w:r w:rsidRPr="00E627DD">
              <w:rPr>
                <w:rFonts w:ascii="Arial" w:hAnsi="Arial" w:cs="Arial"/>
                <w:b/>
                <w:bCs/>
              </w:rPr>
              <w:t>Poaching</w:t>
            </w:r>
          </w:p>
        </w:tc>
        <w:tc>
          <w:tcPr>
            <w:tcW w:w="0" w:type="auto"/>
          </w:tcPr>
          <w:p w14:paraId="10A9C9A7" w14:textId="77777777" w:rsidR="00E6230C" w:rsidRPr="00E627DD" w:rsidRDefault="00E6230C" w:rsidP="00365DB0">
            <w:pPr>
              <w:rPr>
                <w:rFonts w:ascii="Arial" w:hAnsi="Arial" w:cs="Arial"/>
                <w:b/>
                <w:bCs/>
              </w:rPr>
            </w:pPr>
            <w:r w:rsidRPr="00E627DD">
              <w:rPr>
                <w:rFonts w:ascii="Arial" w:hAnsi="Arial" w:cs="Arial"/>
                <w:b/>
                <w:bCs/>
              </w:rPr>
              <w:t>HIA</w:t>
            </w:r>
          </w:p>
        </w:tc>
        <w:tc>
          <w:tcPr>
            <w:tcW w:w="0" w:type="auto"/>
          </w:tcPr>
          <w:p w14:paraId="5CA9D4B9" w14:textId="377E60B0" w:rsidR="00E6230C" w:rsidRPr="00E627DD" w:rsidRDefault="00E6230C" w:rsidP="00365DB0">
            <w:pPr>
              <w:rPr>
                <w:rFonts w:ascii="Arial" w:hAnsi="Arial" w:cs="Arial"/>
                <w:b/>
                <w:bCs/>
              </w:rPr>
            </w:pPr>
            <w:r w:rsidRPr="00E627DD">
              <w:rPr>
                <w:rFonts w:ascii="Arial" w:hAnsi="Arial" w:cs="Arial"/>
                <w:b/>
                <w:bCs/>
              </w:rPr>
              <w:t>Proposed hinds 2024/25</w:t>
            </w:r>
          </w:p>
        </w:tc>
        <w:tc>
          <w:tcPr>
            <w:tcW w:w="0" w:type="auto"/>
          </w:tcPr>
          <w:p w14:paraId="7A529ADD" w14:textId="6623159C" w:rsidR="00E6230C" w:rsidRPr="00E627DD" w:rsidRDefault="00E6230C" w:rsidP="00365DB0">
            <w:pPr>
              <w:rPr>
                <w:rFonts w:ascii="Arial" w:hAnsi="Arial" w:cs="Arial"/>
                <w:b/>
                <w:bCs/>
              </w:rPr>
            </w:pPr>
            <w:r w:rsidRPr="00E627DD">
              <w:rPr>
                <w:rFonts w:ascii="Arial" w:hAnsi="Arial" w:cs="Arial"/>
                <w:b/>
                <w:bCs/>
              </w:rPr>
              <w:t>Woodland / peatland / conservation / other land use</w:t>
            </w:r>
          </w:p>
        </w:tc>
      </w:tr>
      <w:tr w:rsidR="00E6230C" w:rsidRPr="0051607F" w14:paraId="7BCE4E8F" w14:textId="77777777" w:rsidTr="00C40187">
        <w:tc>
          <w:tcPr>
            <w:tcW w:w="0" w:type="auto"/>
          </w:tcPr>
          <w:p w14:paraId="1FB8F2E9" w14:textId="77777777" w:rsidR="00E6230C" w:rsidRPr="00E627DD" w:rsidRDefault="00E6230C" w:rsidP="00365DB0">
            <w:pPr>
              <w:rPr>
                <w:rFonts w:ascii="Arial" w:hAnsi="Arial" w:cs="Arial"/>
              </w:rPr>
            </w:pPr>
            <w:r w:rsidRPr="00E627DD">
              <w:rPr>
                <w:rFonts w:ascii="Arial" w:hAnsi="Arial" w:cs="Arial"/>
              </w:rPr>
              <w:t>Ardtornish</w:t>
            </w:r>
          </w:p>
        </w:tc>
        <w:tc>
          <w:tcPr>
            <w:tcW w:w="0" w:type="auto"/>
          </w:tcPr>
          <w:p w14:paraId="154BA4BF" w14:textId="789A269F" w:rsidR="00E6230C" w:rsidRPr="00E627DD" w:rsidRDefault="00E627DD" w:rsidP="00365DB0">
            <w:pPr>
              <w:rPr>
                <w:rFonts w:ascii="Arial" w:hAnsi="Arial" w:cs="Arial"/>
              </w:rPr>
            </w:pPr>
            <w:r w:rsidRPr="00E627DD">
              <w:rPr>
                <w:rFonts w:ascii="Arial" w:hAnsi="Arial" w:cs="Arial"/>
              </w:rPr>
              <w:t>82 stags to date</w:t>
            </w:r>
            <w:r>
              <w:rPr>
                <w:rFonts w:ascii="Arial" w:hAnsi="Arial" w:cs="Arial"/>
              </w:rPr>
              <w:t xml:space="preserve">, </w:t>
            </w:r>
            <w:r w:rsidR="00E6230C" w:rsidRPr="00E627DD">
              <w:rPr>
                <w:rFonts w:ascii="Arial" w:hAnsi="Arial" w:cs="Arial"/>
              </w:rPr>
              <w:t xml:space="preserve">21 in W and 61 in E. </w:t>
            </w:r>
          </w:p>
        </w:tc>
        <w:tc>
          <w:tcPr>
            <w:tcW w:w="0" w:type="auto"/>
          </w:tcPr>
          <w:p w14:paraId="11FBED89" w14:textId="59AD6611" w:rsidR="00E6230C" w:rsidRPr="00E627DD" w:rsidRDefault="00E6230C" w:rsidP="00365DB0">
            <w:pPr>
              <w:rPr>
                <w:rFonts w:ascii="Arial" w:hAnsi="Arial" w:cs="Arial"/>
              </w:rPr>
            </w:pPr>
          </w:p>
        </w:tc>
        <w:tc>
          <w:tcPr>
            <w:tcW w:w="0" w:type="auto"/>
          </w:tcPr>
          <w:p w14:paraId="08D45273" w14:textId="004F2F81" w:rsidR="00E6230C" w:rsidRPr="00E627DD" w:rsidRDefault="00E6230C" w:rsidP="00365DB0">
            <w:pPr>
              <w:rPr>
                <w:rFonts w:ascii="Arial" w:hAnsi="Arial" w:cs="Arial"/>
              </w:rPr>
            </w:pPr>
            <w:r w:rsidRPr="00E627DD">
              <w:rPr>
                <w:rFonts w:ascii="Arial" w:hAnsi="Arial" w:cs="Arial"/>
              </w:rPr>
              <w:t>None</w:t>
            </w:r>
          </w:p>
        </w:tc>
        <w:tc>
          <w:tcPr>
            <w:tcW w:w="0" w:type="auto"/>
          </w:tcPr>
          <w:p w14:paraId="546BC9A9" w14:textId="6A8E3AF3" w:rsidR="00E6230C" w:rsidRPr="00E627DD" w:rsidRDefault="00E6230C" w:rsidP="00365DB0">
            <w:pPr>
              <w:rPr>
                <w:rFonts w:ascii="Arial" w:hAnsi="Arial" w:cs="Arial"/>
              </w:rPr>
            </w:pPr>
          </w:p>
        </w:tc>
        <w:tc>
          <w:tcPr>
            <w:tcW w:w="0" w:type="auto"/>
          </w:tcPr>
          <w:p w14:paraId="462447F6" w14:textId="31925B52" w:rsidR="00E6230C" w:rsidRPr="00E627DD" w:rsidRDefault="00E6230C" w:rsidP="00365DB0">
            <w:pPr>
              <w:rPr>
                <w:rFonts w:ascii="Arial" w:hAnsi="Arial" w:cs="Arial"/>
              </w:rPr>
            </w:pPr>
            <w:r w:rsidRPr="00E627DD">
              <w:rPr>
                <w:rFonts w:ascii="Arial" w:hAnsi="Arial" w:cs="Arial"/>
              </w:rPr>
              <w:t xml:space="preserve">Reducing hind cull to 90-100. </w:t>
            </w:r>
          </w:p>
        </w:tc>
        <w:tc>
          <w:tcPr>
            <w:tcW w:w="0" w:type="auto"/>
          </w:tcPr>
          <w:p w14:paraId="78E993F6" w14:textId="7C47E5F7" w:rsidR="00E6230C" w:rsidRPr="00E627DD" w:rsidRDefault="00E6230C" w:rsidP="00365DB0">
            <w:pPr>
              <w:rPr>
                <w:rFonts w:ascii="Arial" w:hAnsi="Arial" w:cs="Arial"/>
              </w:rPr>
            </w:pPr>
          </w:p>
        </w:tc>
      </w:tr>
      <w:tr w:rsidR="00E6230C" w:rsidRPr="0051607F" w14:paraId="625B2F2A" w14:textId="77777777" w:rsidTr="00C40187">
        <w:tc>
          <w:tcPr>
            <w:tcW w:w="0" w:type="auto"/>
          </w:tcPr>
          <w:p w14:paraId="34A8BB76" w14:textId="77777777" w:rsidR="00E6230C" w:rsidRPr="00E627DD" w:rsidRDefault="00E6230C" w:rsidP="00365DB0">
            <w:pPr>
              <w:rPr>
                <w:rFonts w:ascii="Arial" w:hAnsi="Arial" w:cs="Arial"/>
              </w:rPr>
            </w:pPr>
            <w:r w:rsidRPr="00E627DD">
              <w:rPr>
                <w:rFonts w:ascii="Arial" w:hAnsi="Arial" w:cs="Arial"/>
              </w:rPr>
              <w:t>Carnoch</w:t>
            </w:r>
          </w:p>
        </w:tc>
        <w:tc>
          <w:tcPr>
            <w:tcW w:w="0" w:type="auto"/>
          </w:tcPr>
          <w:p w14:paraId="482C6CEB" w14:textId="70772B90" w:rsidR="00E6230C" w:rsidRPr="00E627DD" w:rsidRDefault="00E6230C" w:rsidP="00365DB0">
            <w:pPr>
              <w:rPr>
                <w:rFonts w:ascii="Arial" w:hAnsi="Arial" w:cs="Arial"/>
              </w:rPr>
            </w:pPr>
            <w:r w:rsidRPr="00E627DD">
              <w:rPr>
                <w:rFonts w:ascii="Arial" w:hAnsi="Arial" w:cs="Arial"/>
              </w:rPr>
              <w:t>17</w:t>
            </w:r>
          </w:p>
        </w:tc>
        <w:tc>
          <w:tcPr>
            <w:tcW w:w="0" w:type="auto"/>
          </w:tcPr>
          <w:p w14:paraId="6B5B3F0C" w14:textId="5824F310" w:rsidR="00E6230C" w:rsidRPr="00E627DD" w:rsidRDefault="00E6230C" w:rsidP="00365DB0">
            <w:pPr>
              <w:rPr>
                <w:rFonts w:ascii="Arial" w:hAnsi="Arial" w:cs="Arial"/>
              </w:rPr>
            </w:pPr>
            <w:r w:rsidRPr="00E627DD">
              <w:rPr>
                <w:rFonts w:ascii="Arial" w:hAnsi="Arial" w:cs="Arial"/>
              </w:rPr>
              <w:t xml:space="preserve">Generally excellent. Rut finished early. </w:t>
            </w:r>
          </w:p>
        </w:tc>
        <w:tc>
          <w:tcPr>
            <w:tcW w:w="0" w:type="auto"/>
          </w:tcPr>
          <w:p w14:paraId="268E9ABC" w14:textId="6E74AAD9" w:rsidR="00E6230C" w:rsidRPr="00E627DD" w:rsidRDefault="00E6230C" w:rsidP="00365DB0">
            <w:pPr>
              <w:rPr>
                <w:rFonts w:ascii="Arial" w:hAnsi="Arial" w:cs="Arial"/>
              </w:rPr>
            </w:pPr>
            <w:r w:rsidRPr="00E627DD">
              <w:rPr>
                <w:rFonts w:ascii="Arial" w:hAnsi="Arial" w:cs="Arial"/>
              </w:rPr>
              <w:t>None noted</w:t>
            </w:r>
          </w:p>
        </w:tc>
        <w:tc>
          <w:tcPr>
            <w:tcW w:w="0" w:type="auto"/>
          </w:tcPr>
          <w:p w14:paraId="47D2DD03" w14:textId="30B04846" w:rsidR="00E6230C" w:rsidRPr="00E627DD" w:rsidRDefault="00E6230C" w:rsidP="00365DB0">
            <w:pPr>
              <w:rPr>
                <w:rFonts w:ascii="Arial" w:hAnsi="Arial" w:cs="Arial"/>
              </w:rPr>
            </w:pPr>
            <w:r w:rsidRPr="00E627DD">
              <w:rPr>
                <w:rFonts w:ascii="Arial" w:hAnsi="Arial" w:cs="Arial"/>
              </w:rPr>
              <w:t xml:space="preserve">Repeat of plots surveyed in 2014 and 2017 on open range found impacts similar or slightly lower. Also undertook training in WHIA Lite. </w:t>
            </w:r>
          </w:p>
        </w:tc>
        <w:tc>
          <w:tcPr>
            <w:tcW w:w="0" w:type="auto"/>
          </w:tcPr>
          <w:p w14:paraId="7F759733" w14:textId="559289A0" w:rsidR="00E6230C" w:rsidRPr="00E627DD" w:rsidRDefault="00E6230C" w:rsidP="00365DB0">
            <w:pPr>
              <w:rPr>
                <w:rFonts w:ascii="Arial" w:hAnsi="Arial" w:cs="Arial"/>
              </w:rPr>
            </w:pPr>
            <w:r w:rsidRPr="00E627DD">
              <w:rPr>
                <w:rFonts w:ascii="Arial" w:hAnsi="Arial" w:cs="Arial"/>
              </w:rPr>
              <w:t>20-25 plus followers (subject to variation required by population model)</w:t>
            </w:r>
          </w:p>
        </w:tc>
        <w:tc>
          <w:tcPr>
            <w:tcW w:w="0" w:type="auto"/>
          </w:tcPr>
          <w:p w14:paraId="5D367AEF" w14:textId="2E17DE81" w:rsidR="00E6230C" w:rsidRPr="00E627DD" w:rsidRDefault="00E6230C" w:rsidP="00365DB0">
            <w:pPr>
              <w:rPr>
                <w:rFonts w:ascii="Arial" w:hAnsi="Arial" w:cs="Arial"/>
              </w:rPr>
            </w:pPr>
            <w:r w:rsidRPr="00E627DD">
              <w:rPr>
                <w:rFonts w:ascii="Arial" w:hAnsi="Arial" w:cs="Arial"/>
              </w:rPr>
              <w:t>Peatland restoration under consideration</w:t>
            </w:r>
          </w:p>
        </w:tc>
      </w:tr>
      <w:tr w:rsidR="00E6230C" w:rsidRPr="0051607F" w14:paraId="74417DC5" w14:textId="77777777" w:rsidTr="00C40187">
        <w:tc>
          <w:tcPr>
            <w:tcW w:w="0" w:type="auto"/>
          </w:tcPr>
          <w:p w14:paraId="5F2D4BF4" w14:textId="77777777" w:rsidR="00E6230C" w:rsidRPr="00E627DD" w:rsidRDefault="00E6230C" w:rsidP="00365DB0">
            <w:pPr>
              <w:rPr>
                <w:rFonts w:ascii="Arial" w:hAnsi="Arial" w:cs="Arial"/>
              </w:rPr>
            </w:pPr>
            <w:r w:rsidRPr="00E627DD">
              <w:rPr>
                <w:rFonts w:ascii="Arial" w:hAnsi="Arial" w:cs="Arial"/>
              </w:rPr>
              <w:t>Drimnin</w:t>
            </w:r>
          </w:p>
        </w:tc>
        <w:tc>
          <w:tcPr>
            <w:tcW w:w="0" w:type="auto"/>
          </w:tcPr>
          <w:p w14:paraId="67C7A67B" w14:textId="51AC2686" w:rsidR="00E6230C" w:rsidRPr="00E627DD" w:rsidRDefault="00E6230C" w:rsidP="00365DB0">
            <w:pPr>
              <w:rPr>
                <w:rFonts w:ascii="Arial" w:hAnsi="Arial" w:cs="Arial"/>
              </w:rPr>
            </w:pPr>
            <w:r w:rsidRPr="00E627DD">
              <w:rPr>
                <w:rFonts w:ascii="Arial" w:hAnsi="Arial" w:cs="Arial"/>
              </w:rPr>
              <w:t>7 from hill ground, 9 from inbye, 1 from enclosed woodland</w:t>
            </w:r>
          </w:p>
        </w:tc>
        <w:tc>
          <w:tcPr>
            <w:tcW w:w="0" w:type="auto"/>
          </w:tcPr>
          <w:p w14:paraId="714AAA87" w14:textId="64EE1C0B" w:rsidR="00E6230C" w:rsidRPr="00E627DD" w:rsidRDefault="00E6230C" w:rsidP="00365DB0">
            <w:pPr>
              <w:rPr>
                <w:rFonts w:ascii="Arial" w:hAnsi="Arial" w:cs="Arial"/>
              </w:rPr>
            </w:pPr>
            <w:r w:rsidRPr="00E627DD">
              <w:rPr>
                <w:rFonts w:ascii="Arial" w:hAnsi="Arial" w:cs="Arial"/>
              </w:rPr>
              <w:t xml:space="preserve">Very good. Some of best heads from time in Morvern. </w:t>
            </w:r>
          </w:p>
        </w:tc>
        <w:tc>
          <w:tcPr>
            <w:tcW w:w="0" w:type="auto"/>
          </w:tcPr>
          <w:p w14:paraId="587CE1D2" w14:textId="4E32CC6B" w:rsidR="00E6230C" w:rsidRPr="00E627DD" w:rsidRDefault="00E6230C" w:rsidP="00365DB0">
            <w:pPr>
              <w:rPr>
                <w:rFonts w:ascii="Arial" w:hAnsi="Arial" w:cs="Arial"/>
              </w:rPr>
            </w:pPr>
            <w:r w:rsidRPr="00E627DD">
              <w:rPr>
                <w:rFonts w:ascii="Arial" w:hAnsi="Arial" w:cs="Arial"/>
              </w:rPr>
              <w:t>None</w:t>
            </w:r>
          </w:p>
        </w:tc>
        <w:tc>
          <w:tcPr>
            <w:tcW w:w="0" w:type="auto"/>
          </w:tcPr>
          <w:p w14:paraId="49F01AF7" w14:textId="77777777" w:rsidR="00E6230C" w:rsidRPr="00E627DD" w:rsidRDefault="00E6230C" w:rsidP="00365DB0">
            <w:pPr>
              <w:rPr>
                <w:rFonts w:ascii="Arial" w:hAnsi="Arial" w:cs="Arial"/>
              </w:rPr>
            </w:pPr>
          </w:p>
        </w:tc>
        <w:tc>
          <w:tcPr>
            <w:tcW w:w="0" w:type="auto"/>
          </w:tcPr>
          <w:p w14:paraId="1B47623B" w14:textId="72091A0A" w:rsidR="00E6230C" w:rsidRPr="00E627DD" w:rsidRDefault="00E6230C" w:rsidP="00365DB0">
            <w:pPr>
              <w:rPr>
                <w:rFonts w:ascii="Arial" w:hAnsi="Arial" w:cs="Arial"/>
              </w:rPr>
            </w:pPr>
            <w:r w:rsidRPr="00E627DD">
              <w:rPr>
                <w:rFonts w:ascii="Arial" w:hAnsi="Arial" w:cs="Arial"/>
              </w:rPr>
              <w:t xml:space="preserve">25 from open hill but may be double this with deer from inbye and woodlands. </w:t>
            </w:r>
          </w:p>
        </w:tc>
        <w:tc>
          <w:tcPr>
            <w:tcW w:w="0" w:type="auto"/>
          </w:tcPr>
          <w:p w14:paraId="1C902583" w14:textId="45B8CD98" w:rsidR="00E6230C" w:rsidRPr="00E627DD" w:rsidRDefault="00E6230C" w:rsidP="00365DB0">
            <w:pPr>
              <w:rPr>
                <w:rFonts w:ascii="Arial" w:hAnsi="Arial" w:cs="Arial"/>
              </w:rPr>
            </w:pPr>
            <w:r w:rsidRPr="00E627DD">
              <w:rPr>
                <w:rFonts w:ascii="Arial" w:hAnsi="Arial" w:cs="Arial"/>
              </w:rPr>
              <w:t xml:space="preserve">Working on nature restoration programme. Will include some planting on non-SSSI ground. </w:t>
            </w:r>
          </w:p>
        </w:tc>
      </w:tr>
      <w:tr w:rsidR="00E6230C" w:rsidRPr="0051607F" w14:paraId="517B34AA" w14:textId="77777777" w:rsidTr="00C40187">
        <w:tc>
          <w:tcPr>
            <w:tcW w:w="0" w:type="auto"/>
          </w:tcPr>
          <w:p w14:paraId="012E6079" w14:textId="0F45707B" w:rsidR="00E6230C" w:rsidRPr="00E627DD" w:rsidRDefault="00E6230C" w:rsidP="00365DB0">
            <w:pPr>
              <w:rPr>
                <w:rFonts w:ascii="Arial" w:hAnsi="Arial" w:cs="Arial"/>
              </w:rPr>
            </w:pPr>
            <w:r w:rsidRPr="00E627DD">
              <w:rPr>
                <w:rFonts w:ascii="Arial" w:hAnsi="Arial" w:cs="Arial"/>
              </w:rPr>
              <w:t>JAME Forest Partnership</w:t>
            </w:r>
          </w:p>
        </w:tc>
        <w:tc>
          <w:tcPr>
            <w:tcW w:w="0" w:type="auto"/>
          </w:tcPr>
          <w:p w14:paraId="6B37A5FF" w14:textId="0BD1DB4B" w:rsidR="00E6230C" w:rsidRPr="00E627DD" w:rsidRDefault="00E6230C" w:rsidP="00365DB0">
            <w:pPr>
              <w:rPr>
                <w:rFonts w:ascii="Arial" w:hAnsi="Arial" w:cs="Arial"/>
              </w:rPr>
            </w:pPr>
            <w:r w:rsidRPr="00E627DD">
              <w:rPr>
                <w:rFonts w:ascii="Arial" w:hAnsi="Arial" w:cs="Arial"/>
              </w:rPr>
              <w:t xml:space="preserve">24  </w:t>
            </w:r>
          </w:p>
        </w:tc>
        <w:tc>
          <w:tcPr>
            <w:tcW w:w="0" w:type="auto"/>
          </w:tcPr>
          <w:p w14:paraId="50E80FA3" w14:textId="759EFD52" w:rsidR="00E6230C" w:rsidRPr="00E627DD" w:rsidRDefault="00E6230C" w:rsidP="00365DB0">
            <w:pPr>
              <w:rPr>
                <w:rFonts w:ascii="Arial" w:hAnsi="Arial" w:cs="Arial"/>
              </w:rPr>
            </w:pPr>
            <w:r w:rsidRPr="00E627DD">
              <w:rPr>
                <w:rFonts w:ascii="Arial" w:hAnsi="Arial" w:cs="Arial"/>
              </w:rPr>
              <w:t xml:space="preserve">Excellent. </w:t>
            </w:r>
          </w:p>
        </w:tc>
        <w:tc>
          <w:tcPr>
            <w:tcW w:w="0" w:type="auto"/>
          </w:tcPr>
          <w:p w14:paraId="71ACCA16" w14:textId="3C607788" w:rsidR="00E6230C" w:rsidRPr="00E627DD" w:rsidRDefault="00E6230C" w:rsidP="00365DB0">
            <w:pPr>
              <w:rPr>
                <w:rFonts w:ascii="Arial" w:hAnsi="Arial" w:cs="Arial"/>
              </w:rPr>
            </w:pPr>
            <w:r w:rsidRPr="00E627DD">
              <w:rPr>
                <w:rFonts w:ascii="Arial" w:hAnsi="Arial" w:cs="Arial"/>
              </w:rPr>
              <w:t>None</w:t>
            </w:r>
          </w:p>
        </w:tc>
        <w:tc>
          <w:tcPr>
            <w:tcW w:w="0" w:type="auto"/>
          </w:tcPr>
          <w:p w14:paraId="0CD1A116" w14:textId="77777777" w:rsidR="00E6230C" w:rsidRPr="00E627DD" w:rsidRDefault="00E6230C" w:rsidP="00365DB0">
            <w:pPr>
              <w:rPr>
                <w:rFonts w:ascii="Arial" w:hAnsi="Arial" w:cs="Arial"/>
              </w:rPr>
            </w:pPr>
          </w:p>
        </w:tc>
        <w:tc>
          <w:tcPr>
            <w:tcW w:w="0" w:type="auto"/>
          </w:tcPr>
          <w:p w14:paraId="611D7C77" w14:textId="1E846197" w:rsidR="00E6230C" w:rsidRPr="00E627DD" w:rsidRDefault="00E6230C" w:rsidP="00365DB0">
            <w:pPr>
              <w:rPr>
                <w:rFonts w:ascii="Arial" w:hAnsi="Arial" w:cs="Arial"/>
              </w:rPr>
            </w:pPr>
            <w:r w:rsidRPr="00E627DD">
              <w:rPr>
                <w:rFonts w:ascii="Arial" w:hAnsi="Arial" w:cs="Arial"/>
              </w:rPr>
              <w:t xml:space="preserve">Six hinds and 3 calves taken OOS. </w:t>
            </w:r>
          </w:p>
        </w:tc>
        <w:tc>
          <w:tcPr>
            <w:tcW w:w="0" w:type="auto"/>
          </w:tcPr>
          <w:p w14:paraId="433CD944" w14:textId="77777777" w:rsidR="00E6230C" w:rsidRPr="00E627DD" w:rsidRDefault="00E6230C" w:rsidP="00365DB0">
            <w:pPr>
              <w:rPr>
                <w:rFonts w:ascii="Arial" w:hAnsi="Arial" w:cs="Arial"/>
              </w:rPr>
            </w:pPr>
          </w:p>
        </w:tc>
      </w:tr>
      <w:tr w:rsidR="00E6230C" w:rsidRPr="0051607F" w14:paraId="08B12C4B" w14:textId="77777777" w:rsidTr="00C40187">
        <w:tc>
          <w:tcPr>
            <w:tcW w:w="0" w:type="auto"/>
          </w:tcPr>
          <w:p w14:paraId="01F5F5D7" w14:textId="14B2FF2F" w:rsidR="00E6230C" w:rsidRPr="00E627DD" w:rsidRDefault="00E6230C" w:rsidP="00365DB0">
            <w:pPr>
              <w:rPr>
                <w:rFonts w:ascii="Arial" w:hAnsi="Arial" w:cs="Arial"/>
              </w:rPr>
            </w:pPr>
            <w:r w:rsidRPr="00E627DD">
              <w:rPr>
                <w:rFonts w:ascii="Arial" w:hAnsi="Arial" w:cs="Arial"/>
              </w:rPr>
              <w:t>FLS</w:t>
            </w:r>
          </w:p>
        </w:tc>
        <w:tc>
          <w:tcPr>
            <w:tcW w:w="0" w:type="auto"/>
          </w:tcPr>
          <w:p w14:paraId="53E4E35D" w14:textId="62BF8DA5" w:rsidR="00E6230C" w:rsidRPr="00E627DD" w:rsidRDefault="00E6230C" w:rsidP="00365DB0">
            <w:pPr>
              <w:rPr>
                <w:rFonts w:ascii="Arial" w:hAnsi="Arial" w:cs="Arial"/>
              </w:rPr>
            </w:pPr>
            <w:r w:rsidRPr="00E627DD">
              <w:rPr>
                <w:rFonts w:ascii="Arial" w:hAnsi="Arial" w:cs="Arial"/>
              </w:rPr>
              <w:t>86 to date, preponderance of young stags</w:t>
            </w:r>
          </w:p>
        </w:tc>
        <w:tc>
          <w:tcPr>
            <w:tcW w:w="0" w:type="auto"/>
          </w:tcPr>
          <w:p w14:paraId="0EF351B7" w14:textId="01BFC241" w:rsidR="00E6230C" w:rsidRPr="00E627DD" w:rsidRDefault="00E6230C" w:rsidP="00365DB0">
            <w:pPr>
              <w:rPr>
                <w:rFonts w:ascii="Arial" w:hAnsi="Arial" w:cs="Arial"/>
              </w:rPr>
            </w:pPr>
          </w:p>
        </w:tc>
        <w:tc>
          <w:tcPr>
            <w:tcW w:w="0" w:type="auto"/>
          </w:tcPr>
          <w:p w14:paraId="27928551" w14:textId="3FDC2232" w:rsidR="00E6230C" w:rsidRPr="00E627DD" w:rsidRDefault="00E6230C" w:rsidP="00365DB0">
            <w:pPr>
              <w:rPr>
                <w:rFonts w:ascii="Arial" w:hAnsi="Arial" w:cs="Arial"/>
              </w:rPr>
            </w:pPr>
            <w:r w:rsidRPr="00E627DD">
              <w:rPr>
                <w:rFonts w:ascii="Arial" w:hAnsi="Arial" w:cs="Arial"/>
              </w:rPr>
              <w:t>None</w:t>
            </w:r>
          </w:p>
        </w:tc>
        <w:tc>
          <w:tcPr>
            <w:tcW w:w="0" w:type="auto"/>
          </w:tcPr>
          <w:p w14:paraId="3B1131DE" w14:textId="56E718AF" w:rsidR="00E6230C" w:rsidRPr="00E627DD" w:rsidRDefault="00E6230C" w:rsidP="00365DB0">
            <w:pPr>
              <w:rPr>
                <w:rFonts w:ascii="Arial" w:hAnsi="Arial" w:cs="Arial"/>
              </w:rPr>
            </w:pPr>
            <w:r w:rsidRPr="00E627DD">
              <w:rPr>
                <w:rFonts w:ascii="Arial" w:hAnsi="Arial" w:cs="Arial"/>
              </w:rPr>
              <w:t xml:space="preserve">No. Will have undertaken. </w:t>
            </w:r>
          </w:p>
        </w:tc>
        <w:tc>
          <w:tcPr>
            <w:tcW w:w="0" w:type="auto"/>
          </w:tcPr>
          <w:p w14:paraId="1DB2E964" w14:textId="7EC7BAD9" w:rsidR="00E6230C" w:rsidRPr="00E627DD" w:rsidRDefault="00E6230C" w:rsidP="00365DB0">
            <w:pPr>
              <w:rPr>
                <w:rFonts w:ascii="Arial" w:hAnsi="Arial" w:cs="Arial"/>
              </w:rPr>
            </w:pPr>
            <w:r w:rsidRPr="00E627DD">
              <w:rPr>
                <w:rFonts w:ascii="Arial" w:hAnsi="Arial" w:cs="Arial"/>
              </w:rPr>
              <w:t>40 - 50</w:t>
            </w:r>
          </w:p>
        </w:tc>
        <w:tc>
          <w:tcPr>
            <w:tcW w:w="0" w:type="auto"/>
          </w:tcPr>
          <w:p w14:paraId="73B06FB3" w14:textId="36549628" w:rsidR="00E6230C" w:rsidRPr="00E627DD" w:rsidRDefault="00E6230C" w:rsidP="00365DB0">
            <w:pPr>
              <w:rPr>
                <w:rFonts w:ascii="Arial" w:hAnsi="Arial" w:cs="Arial"/>
              </w:rPr>
            </w:pPr>
            <w:r w:rsidRPr="00E627DD">
              <w:rPr>
                <w:rFonts w:ascii="Arial" w:hAnsi="Arial" w:cs="Arial"/>
              </w:rPr>
              <w:t>Felling and restock programme ongoing. No peatland restoration planned, but could change following felling in some areas</w:t>
            </w:r>
          </w:p>
        </w:tc>
      </w:tr>
      <w:tr w:rsidR="00E6230C" w:rsidRPr="0051607F" w14:paraId="0532B83F" w14:textId="77777777" w:rsidTr="00C40187">
        <w:tc>
          <w:tcPr>
            <w:tcW w:w="0" w:type="auto"/>
          </w:tcPr>
          <w:p w14:paraId="0F82EAE0" w14:textId="77777777" w:rsidR="00E6230C" w:rsidRPr="00E627DD" w:rsidRDefault="00E6230C" w:rsidP="00365DB0">
            <w:pPr>
              <w:rPr>
                <w:rFonts w:ascii="Arial" w:hAnsi="Arial" w:cs="Arial"/>
              </w:rPr>
            </w:pPr>
            <w:r w:rsidRPr="00E627DD">
              <w:rPr>
                <w:rFonts w:ascii="Arial" w:hAnsi="Arial" w:cs="Arial"/>
              </w:rPr>
              <w:t>Glencripesdale</w:t>
            </w:r>
          </w:p>
        </w:tc>
        <w:tc>
          <w:tcPr>
            <w:tcW w:w="0" w:type="auto"/>
          </w:tcPr>
          <w:p w14:paraId="2C79540A" w14:textId="1B7C39B9" w:rsidR="00E6230C" w:rsidRPr="00E627DD" w:rsidRDefault="00E6230C" w:rsidP="00365DB0">
            <w:pPr>
              <w:rPr>
                <w:rFonts w:ascii="Arial" w:hAnsi="Arial" w:cs="Arial"/>
              </w:rPr>
            </w:pPr>
            <w:r w:rsidRPr="00E627DD">
              <w:rPr>
                <w:rFonts w:ascii="Arial" w:hAnsi="Arial" w:cs="Arial"/>
              </w:rPr>
              <w:t xml:space="preserve">10  outwith enclosures. Will shoot more through winter. </w:t>
            </w:r>
          </w:p>
        </w:tc>
        <w:tc>
          <w:tcPr>
            <w:tcW w:w="0" w:type="auto"/>
          </w:tcPr>
          <w:p w14:paraId="4599D41B" w14:textId="7ED91A64" w:rsidR="00E6230C" w:rsidRPr="00E627DD" w:rsidRDefault="00E6230C" w:rsidP="00365DB0">
            <w:pPr>
              <w:rPr>
                <w:rFonts w:ascii="Arial" w:hAnsi="Arial" w:cs="Arial"/>
              </w:rPr>
            </w:pPr>
          </w:p>
        </w:tc>
        <w:tc>
          <w:tcPr>
            <w:tcW w:w="0" w:type="auto"/>
          </w:tcPr>
          <w:p w14:paraId="396AECCC" w14:textId="77777777" w:rsidR="00E6230C" w:rsidRPr="00E627DD" w:rsidRDefault="00E6230C" w:rsidP="00365DB0">
            <w:pPr>
              <w:rPr>
                <w:rFonts w:ascii="Arial" w:hAnsi="Arial" w:cs="Arial"/>
              </w:rPr>
            </w:pPr>
          </w:p>
        </w:tc>
        <w:tc>
          <w:tcPr>
            <w:tcW w:w="0" w:type="auto"/>
          </w:tcPr>
          <w:p w14:paraId="560B118B" w14:textId="77777777" w:rsidR="00E6230C" w:rsidRPr="00E627DD" w:rsidRDefault="00E6230C" w:rsidP="00365DB0">
            <w:pPr>
              <w:rPr>
                <w:rFonts w:ascii="Arial" w:hAnsi="Arial" w:cs="Arial"/>
              </w:rPr>
            </w:pPr>
          </w:p>
        </w:tc>
        <w:tc>
          <w:tcPr>
            <w:tcW w:w="0" w:type="auto"/>
          </w:tcPr>
          <w:p w14:paraId="01ACED9F" w14:textId="116C961A" w:rsidR="00E6230C" w:rsidRPr="00E627DD" w:rsidRDefault="00E6230C" w:rsidP="00365DB0">
            <w:pPr>
              <w:rPr>
                <w:rFonts w:ascii="Arial" w:hAnsi="Arial" w:cs="Arial"/>
              </w:rPr>
            </w:pPr>
            <w:r w:rsidRPr="00E627DD">
              <w:rPr>
                <w:rFonts w:ascii="Arial" w:hAnsi="Arial" w:cs="Arial"/>
              </w:rPr>
              <w:t>20</w:t>
            </w:r>
          </w:p>
        </w:tc>
        <w:tc>
          <w:tcPr>
            <w:tcW w:w="0" w:type="auto"/>
          </w:tcPr>
          <w:p w14:paraId="6224A45B" w14:textId="77777777" w:rsidR="00E6230C" w:rsidRPr="00E627DD" w:rsidRDefault="00E6230C" w:rsidP="00365DB0">
            <w:pPr>
              <w:rPr>
                <w:rFonts w:ascii="Arial" w:hAnsi="Arial" w:cs="Arial"/>
              </w:rPr>
            </w:pPr>
          </w:p>
        </w:tc>
      </w:tr>
      <w:tr w:rsidR="00E6230C" w:rsidRPr="0051607F" w14:paraId="534A6E0D" w14:textId="77777777" w:rsidTr="00C40187">
        <w:tc>
          <w:tcPr>
            <w:tcW w:w="0" w:type="auto"/>
          </w:tcPr>
          <w:p w14:paraId="05D2ED3B" w14:textId="77777777" w:rsidR="00E6230C" w:rsidRPr="00E627DD" w:rsidRDefault="00E6230C" w:rsidP="00365DB0">
            <w:pPr>
              <w:rPr>
                <w:rFonts w:ascii="Arial" w:hAnsi="Arial" w:cs="Arial"/>
              </w:rPr>
            </w:pPr>
            <w:r w:rsidRPr="00E627DD">
              <w:rPr>
                <w:rFonts w:ascii="Arial" w:hAnsi="Arial" w:cs="Arial"/>
              </w:rPr>
              <w:t>Glensanda</w:t>
            </w:r>
          </w:p>
        </w:tc>
        <w:tc>
          <w:tcPr>
            <w:tcW w:w="0" w:type="auto"/>
          </w:tcPr>
          <w:p w14:paraId="07E3A796" w14:textId="3E2EB512" w:rsidR="00E6230C" w:rsidRPr="00E627DD" w:rsidRDefault="00E6230C" w:rsidP="00365DB0">
            <w:pPr>
              <w:rPr>
                <w:rFonts w:ascii="Arial" w:hAnsi="Arial" w:cs="Arial"/>
              </w:rPr>
            </w:pPr>
            <w:r w:rsidRPr="00E627DD">
              <w:rPr>
                <w:rFonts w:ascii="Arial" w:hAnsi="Arial" w:cs="Arial"/>
              </w:rPr>
              <w:t>11 stags</w:t>
            </w:r>
          </w:p>
        </w:tc>
        <w:tc>
          <w:tcPr>
            <w:tcW w:w="0" w:type="auto"/>
          </w:tcPr>
          <w:p w14:paraId="43A0CCFB" w14:textId="447BCF7F" w:rsidR="00E6230C" w:rsidRPr="00E627DD" w:rsidRDefault="00E6230C" w:rsidP="00365DB0">
            <w:pPr>
              <w:rPr>
                <w:rFonts w:ascii="Arial" w:hAnsi="Arial" w:cs="Arial"/>
              </w:rPr>
            </w:pPr>
            <w:r w:rsidRPr="00E627DD">
              <w:rPr>
                <w:rFonts w:ascii="Arial" w:hAnsi="Arial" w:cs="Arial"/>
              </w:rPr>
              <w:t xml:space="preserve">Good. Plentiful mature stags. </w:t>
            </w:r>
          </w:p>
        </w:tc>
        <w:tc>
          <w:tcPr>
            <w:tcW w:w="0" w:type="auto"/>
          </w:tcPr>
          <w:p w14:paraId="0AE48876" w14:textId="55B3F020" w:rsidR="00E6230C" w:rsidRPr="00E627DD" w:rsidRDefault="00E6230C" w:rsidP="00365DB0">
            <w:pPr>
              <w:rPr>
                <w:rFonts w:ascii="Arial" w:hAnsi="Arial" w:cs="Arial"/>
              </w:rPr>
            </w:pPr>
            <w:r w:rsidRPr="00E627DD">
              <w:rPr>
                <w:rFonts w:ascii="Arial" w:hAnsi="Arial" w:cs="Arial"/>
              </w:rPr>
              <w:t>None.</w:t>
            </w:r>
          </w:p>
        </w:tc>
        <w:tc>
          <w:tcPr>
            <w:tcW w:w="0" w:type="auto"/>
          </w:tcPr>
          <w:p w14:paraId="1A16C107" w14:textId="5C31BC5D" w:rsidR="00E6230C" w:rsidRPr="00E627DD" w:rsidRDefault="00E6230C" w:rsidP="00365DB0">
            <w:pPr>
              <w:rPr>
                <w:rFonts w:ascii="Arial" w:hAnsi="Arial" w:cs="Arial"/>
              </w:rPr>
            </w:pPr>
            <w:r w:rsidRPr="00E627DD">
              <w:rPr>
                <w:rFonts w:ascii="Arial" w:hAnsi="Arial" w:cs="Arial"/>
              </w:rPr>
              <w:t>Planned for 2025</w:t>
            </w:r>
          </w:p>
          <w:p w14:paraId="457BA5B9" w14:textId="77777777" w:rsidR="00E6230C" w:rsidRPr="00E627DD" w:rsidRDefault="00E6230C" w:rsidP="00365DB0">
            <w:pPr>
              <w:rPr>
                <w:rFonts w:ascii="Arial" w:hAnsi="Arial" w:cs="Arial"/>
              </w:rPr>
            </w:pPr>
          </w:p>
          <w:p w14:paraId="7C53D115" w14:textId="2CCB1036" w:rsidR="00E6230C" w:rsidRPr="00E627DD" w:rsidRDefault="00E6230C" w:rsidP="00365DB0">
            <w:pPr>
              <w:rPr>
                <w:rFonts w:ascii="Arial" w:hAnsi="Arial" w:cs="Arial"/>
              </w:rPr>
            </w:pPr>
            <w:r w:rsidRPr="00E627DD">
              <w:rPr>
                <w:rFonts w:ascii="Arial" w:hAnsi="Arial" w:cs="Arial"/>
              </w:rPr>
              <w:t xml:space="preserve">Limited browsing noted on transects on heath on low ground </w:t>
            </w:r>
          </w:p>
        </w:tc>
        <w:tc>
          <w:tcPr>
            <w:tcW w:w="0" w:type="auto"/>
          </w:tcPr>
          <w:p w14:paraId="36891801" w14:textId="1571A962" w:rsidR="00E6230C" w:rsidRPr="00E627DD" w:rsidRDefault="00E6230C" w:rsidP="00365DB0">
            <w:pPr>
              <w:rPr>
                <w:rFonts w:ascii="Arial" w:hAnsi="Arial" w:cs="Arial"/>
              </w:rPr>
            </w:pPr>
            <w:r w:rsidRPr="00E627DD">
              <w:rPr>
                <w:rFonts w:ascii="Arial" w:hAnsi="Arial" w:cs="Arial"/>
              </w:rPr>
              <w:t>20 hinds plus followers, but this may increase depending on deer seen on ground</w:t>
            </w:r>
          </w:p>
        </w:tc>
        <w:tc>
          <w:tcPr>
            <w:tcW w:w="0" w:type="auto"/>
          </w:tcPr>
          <w:p w14:paraId="446A9E21" w14:textId="6F542BCE" w:rsidR="00E6230C" w:rsidRPr="00E627DD" w:rsidRDefault="00E6230C" w:rsidP="00365DB0">
            <w:pPr>
              <w:rPr>
                <w:rFonts w:ascii="Arial" w:hAnsi="Arial" w:cs="Arial"/>
              </w:rPr>
            </w:pPr>
            <w:r w:rsidRPr="00E627DD">
              <w:rPr>
                <w:rFonts w:ascii="Arial" w:hAnsi="Arial" w:cs="Arial"/>
              </w:rPr>
              <w:t>Native woodland planted in March/April. Wet weather helped with establishment, and good regen within enclosed areas.</w:t>
            </w:r>
          </w:p>
        </w:tc>
      </w:tr>
      <w:tr w:rsidR="00E6230C" w:rsidRPr="0051607F" w14:paraId="25C540FF" w14:textId="77777777" w:rsidTr="00C40187">
        <w:tc>
          <w:tcPr>
            <w:tcW w:w="0" w:type="auto"/>
          </w:tcPr>
          <w:p w14:paraId="1FCCB1B8" w14:textId="77777777" w:rsidR="00E6230C" w:rsidRPr="00E627DD" w:rsidRDefault="00E6230C" w:rsidP="002723FB">
            <w:pPr>
              <w:rPr>
                <w:rFonts w:ascii="Arial" w:hAnsi="Arial" w:cs="Arial"/>
              </w:rPr>
            </w:pPr>
            <w:r w:rsidRPr="00E627DD">
              <w:rPr>
                <w:rFonts w:ascii="Arial" w:hAnsi="Arial" w:cs="Arial"/>
              </w:rPr>
              <w:t>Killundine</w:t>
            </w:r>
          </w:p>
        </w:tc>
        <w:tc>
          <w:tcPr>
            <w:tcW w:w="0" w:type="auto"/>
          </w:tcPr>
          <w:p w14:paraId="0ACAA814" w14:textId="0539AD74" w:rsidR="00E6230C" w:rsidRPr="00E627DD" w:rsidRDefault="00E6230C" w:rsidP="002723FB">
            <w:pPr>
              <w:rPr>
                <w:rFonts w:ascii="Arial" w:hAnsi="Arial" w:cs="Arial"/>
              </w:rPr>
            </w:pPr>
            <w:r w:rsidRPr="00E627DD">
              <w:rPr>
                <w:rFonts w:ascii="Arial" w:hAnsi="Arial" w:cs="Arial"/>
              </w:rPr>
              <w:t xml:space="preserve">20 </w:t>
            </w:r>
          </w:p>
        </w:tc>
        <w:tc>
          <w:tcPr>
            <w:tcW w:w="0" w:type="auto"/>
          </w:tcPr>
          <w:p w14:paraId="1B9EBEA4" w14:textId="2FDB61EE" w:rsidR="00E6230C" w:rsidRPr="00E627DD" w:rsidRDefault="00E6230C" w:rsidP="002723FB">
            <w:pPr>
              <w:rPr>
                <w:rFonts w:ascii="Arial" w:hAnsi="Arial" w:cs="Arial"/>
              </w:rPr>
            </w:pPr>
            <w:r w:rsidRPr="00E627DD">
              <w:rPr>
                <w:rFonts w:ascii="Arial" w:hAnsi="Arial" w:cs="Arial"/>
              </w:rPr>
              <w:t xml:space="preserve">Good </w:t>
            </w:r>
          </w:p>
        </w:tc>
        <w:tc>
          <w:tcPr>
            <w:tcW w:w="0" w:type="auto"/>
          </w:tcPr>
          <w:p w14:paraId="340455F9" w14:textId="3DBDC6A3" w:rsidR="00E6230C" w:rsidRPr="00E627DD" w:rsidRDefault="00E6230C" w:rsidP="002723FB">
            <w:pPr>
              <w:rPr>
                <w:rFonts w:ascii="Arial" w:hAnsi="Arial" w:cs="Arial"/>
              </w:rPr>
            </w:pPr>
            <w:r w:rsidRPr="00E627DD">
              <w:rPr>
                <w:rFonts w:ascii="Arial" w:hAnsi="Arial" w:cs="Arial"/>
              </w:rPr>
              <w:t>None</w:t>
            </w:r>
          </w:p>
        </w:tc>
        <w:tc>
          <w:tcPr>
            <w:tcW w:w="0" w:type="auto"/>
          </w:tcPr>
          <w:p w14:paraId="2562F45F" w14:textId="77777777" w:rsidR="00E6230C" w:rsidRPr="00E627DD" w:rsidRDefault="00E6230C" w:rsidP="002723FB">
            <w:pPr>
              <w:rPr>
                <w:rFonts w:ascii="Arial" w:hAnsi="Arial" w:cs="Arial"/>
              </w:rPr>
            </w:pPr>
          </w:p>
        </w:tc>
        <w:tc>
          <w:tcPr>
            <w:tcW w:w="0" w:type="auto"/>
          </w:tcPr>
          <w:p w14:paraId="60459BDA" w14:textId="000FAB12" w:rsidR="00E6230C" w:rsidRPr="00E627DD" w:rsidRDefault="00E6230C" w:rsidP="002723FB">
            <w:pPr>
              <w:rPr>
                <w:rFonts w:ascii="Arial" w:hAnsi="Arial" w:cs="Arial"/>
              </w:rPr>
            </w:pPr>
            <w:r w:rsidRPr="00E627DD">
              <w:rPr>
                <w:rFonts w:ascii="Arial" w:hAnsi="Arial" w:cs="Arial"/>
              </w:rPr>
              <w:t>30-40</w:t>
            </w:r>
          </w:p>
        </w:tc>
        <w:tc>
          <w:tcPr>
            <w:tcW w:w="0" w:type="auto"/>
          </w:tcPr>
          <w:p w14:paraId="6978F500" w14:textId="4A317AE4" w:rsidR="00E6230C" w:rsidRPr="00E627DD" w:rsidRDefault="00E6230C" w:rsidP="002723FB">
            <w:pPr>
              <w:rPr>
                <w:rFonts w:ascii="Arial" w:hAnsi="Arial" w:cs="Arial"/>
              </w:rPr>
            </w:pPr>
            <w:r w:rsidRPr="00E627DD">
              <w:rPr>
                <w:rFonts w:ascii="Arial" w:hAnsi="Arial" w:cs="Arial"/>
              </w:rPr>
              <w:t xml:space="preserve">Fence excludes deer from Killundine gorge and area above the road now </w:t>
            </w:r>
            <w:r w:rsidRPr="00E627DD">
              <w:rPr>
                <w:rFonts w:ascii="Arial" w:hAnsi="Arial" w:cs="Arial"/>
              </w:rPr>
              <w:lastRenderedPageBreak/>
              <w:t xml:space="preserve">complete. Objective to exclude deer from this area. </w:t>
            </w:r>
          </w:p>
        </w:tc>
      </w:tr>
      <w:tr w:rsidR="00E6230C" w:rsidRPr="0051607F" w14:paraId="45A95C92" w14:textId="77777777" w:rsidTr="00C40187">
        <w:tc>
          <w:tcPr>
            <w:tcW w:w="0" w:type="auto"/>
          </w:tcPr>
          <w:p w14:paraId="5718347E" w14:textId="77777777" w:rsidR="00E6230C" w:rsidRPr="00E627DD" w:rsidRDefault="00E6230C" w:rsidP="002723FB">
            <w:pPr>
              <w:rPr>
                <w:rFonts w:ascii="Arial" w:hAnsi="Arial" w:cs="Arial"/>
              </w:rPr>
            </w:pPr>
            <w:r w:rsidRPr="00E627DD">
              <w:rPr>
                <w:rFonts w:ascii="Arial" w:hAnsi="Arial" w:cs="Arial"/>
              </w:rPr>
              <w:lastRenderedPageBreak/>
              <w:t>Kinlochteacuis</w:t>
            </w:r>
          </w:p>
        </w:tc>
        <w:tc>
          <w:tcPr>
            <w:tcW w:w="0" w:type="auto"/>
          </w:tcPr>
          <w:p w14:paraId="56A2BAE3" w14:textId="0E48C4C0" w:rsidR="00E6230C" w:rsidRPr="00E627DD" w:rsidRDefault="00E6230C" w:rsidP="002723FB">
            <w:pPr>
              <w:rPr>
                <w:rFonts w:ascii="Arial" w:hAnsi="Arial" w:cs="Arial"/>
              </w:rPr>
            </w:pPr>
            <w:r w:rsidRPr="00E627DD">
              <w:rPr>
                <w:rFonts w:ascii="Arial" w:hAnsi="Arial" w:cs="Arial"/>
              </w:rPr>
              <w:t xml:space="preserve">10 </w:t>
            </w:r>
          </w:p>
        </w:tc>
        <w:tc>
          <w:tcPr>
            <w:tcW w:w="0" w:type="auto"/>
          </w:tcPr>
          <w:p w14:paraId="3BE86CA2" w14:textId="77777777" w:rsidR="00E6230C" w:rsidRPr="00E627DD" w:rsidRDefault="00E6230C" w:rsidP="002723FB">
            <w:pPr>
              <w:rPr>
                <w:rFonts w:ascii="Arial" w:hAnsi="Arial" w:cs="Arial"/>
              </w:rPr>
            </w:pPr>
          </w:p>
        </w:tc>
        <w:tc>
          <w:tcPr>
            <w:tcW w:w="0" w:type="auto"/>
          </w:tcPr>
          <w:p w14:paraId="5E9C5858" w14:textId="37D96181" w:rsidR="00E6230C" w:rsidRPr="00E627DD" w:rsidRDefault="00E6230C" w:rsidP="002723FB">
            <w:pPr>
              <w:rPr>
                <w:rFonts w:ascii="Arial" w:hAnsi="Arial" w:cs="Arial"/>
              </w:rPr>
            </w:pPr>
          </w:p>
        </w:tc>
        <w:tc>
          <w:tcPr>
            <w:tcW w:w="0" w:type="auto"/>
          </w:tcPr>
          <w:p w14:paraId="2EF60B7A" w14:textId="0AD210C1" w:rsidR="00E6230C" w:rsidRPr="00E627DD" w:rsidRDefault="00E6230C" w:rsidP="002723FB">
            <w:pPr>
              <w:rPr>
                <w:rFonts w:ascii="Arial" w:hAnsi="Arial" w:cs="Arial"/>
              </w:rPr>
            </w:pPr>
          </w:p>
        </w:tc>
        <w:tc>
          <w:tcPr>
            <w:tcW w:w="0" w:type="auto"/>
          </w:tcPr>
          <w:p w14:paraId="30230330" w14:textId="3A48E46E" w:rsidR="00E6230C" w:rsidRPr="00E627DD" w:rsidRDefault="00E6230C" w:rsidP="002723FB">
            <w:pPr>
              <w:rPr>
                <w:rFonts w:ascii="Arial" w:hAnsi="Arial" w:cs="Arial"/>
              </w:rPr>
            </w:pPr>
            <w:r w:rsidRPr="00E627DD">
              <w:rPr>
                <w:rFonts w:ascii="Arial" w:hAnsi="Arial" w:cs="Arial"/>
              </w:rPr>
              <w:t>~10</w:t>
            </w:r>
          </w:p>
        </w:tc>
        <w:tc>
          <w:tcPr>
            <w:tcW w:w="0" w:type="auto"/>
          </w:tcPr>
          <w:p w14:paraId="4A3E274C" w14:textId="77777777" w:rsidR="00E6230C" w:rsidRPr="00E627DD" w:rsidRDefault="00E6230C" w:rsidP="002723FB">
            <w:pPr>
              <w:rPr>
                <w:rFonts w:ascii="Arial" w:hAnsi="Arial" w:cs="Arial"/>
              </w:rPr>
            </w:pPr>
          </w:p>
        </w:tc>
      </w:tr>
      <w:tr w:rsidR="00E6230C" w:rsidRPr="0051607F" w14:paraId="7A21C002" w14:textId="77777777" w:rsidTr="00C40187">
        <w:tc>
          <w:tcPr>
            <w:tcW w:w="0" w:type="auto"/>
          </w:tcPr>
          <w:p w14:paraId="261A1D66" w14:textId="213A9713" w:rsidR="00E6230C" w:rsidRPr="00E627DD" w:rsidRDefault="00E6230C" w:rsidP="002723FB">
            <w:pPr>
              <w:rPr>
                <w:rFonts w:ascii="Arial" w:hAnsi="Arial" w:cs="Arial"/>
              </w:rPr>
            </w:pPr>
            <w:r w:rsidRPr="00E627DD">
              <w:rPr>
                <w:rFonts w:ascii="Arial" w:hAnsi="Arial" w:cs="Arial"/>
              </w:rPr>
              <w:t>Kingairloch</w:t>
            </w:r>
          </w:p>
        </w:tc>
        <w:tc>
          <w:tcPr>
            <w:tcW w:w="0" w:type="auto"/>
          </w:tcPr>
          <w:p w14:paraId="7ACA936E" w14:textId="77777777" w:rsidR="00E6230C" w:rsidRPr="00E627DD" w:rsidRDefault="00E6230C" w:rsidP="002723FB">
            <w:pPr>
              <w:rPr>
                <w:rFonts w:ascii="Arial" w:hAnsi="Arial" w:cs="Arial"/>
              </w:rPr>
            </w:pPr>
            <w:r w:rsidRPr="00E627DD">
              <w:rPr>
                <w:rFonts w:ascii="Arial" w:hAnsi="Arial" w:cs="Arial"/>
              </w:rPr>
              <w:t xml:space="preserve">N – 30 </w:t>
            </w:r>
          </w:p>
          <w:p w14:paraId="76617B0F" w14:textId="77777777" w:rsidR="00E6230C" w:rsidRPr="00E627DD" w:rsidRDefault="00E6230C" w:rsidP="002723FB">
            <w:pPr>
              <w:rPr>
                <w:rFonts w:ascii="Arial" w:hAnsi="Arial" w:cs="Arial"/>
              </w:rPr>
            </w:pPr>
          </w:p>
          <w:p w14:paraId="52E6A60C" w14:textId="4886CC89" w:rsidR="00E6230C" w:rsidRPr="00E627DD" w:rsidRDefault="00E6230C" w:rsidP="002723FB">
            <w:pPr>
              <w:rPr>
                <w:rFonts w:ascii="Arial" w:hAnsi="Arial" w:cs="Arial"/>
              </w:rPr>
            </w:pPr>
            <w:r w:rsidRPr="00E627DD">
              <w:rPr>
                <w:rFonts w:ascii="Arial" w:hAnsi="Arial" w:cs="Arial"/>
              </w:rPr>
              <w:t>S – 20, 2 from enclosed woodland</w:t>
            </w:r>
          </w:p>
        </w:tc>
        <w:tc>
          <w:tcPr>
            <w:tcW w:w="0" w:type="auto"/>
          </w:tcPr>
          <w:p w14:paraId="55121539" w14:textId="4C460D22" w:rsidR="00E6230C" w:rsidRPr="00E627DD" w:rsidRDefault="00E6230C" w:rsidP="002723FB">
            <w:pPr>
              <w:rPr>
                <w:rFonts w:ascii="Arial" w:hAnsi="Arial" w:cs="Arial"/>
              </w:rPr>
            </w:pPr>
            <w:r w:rsidRPr="00E627DD">
              <w:rPr>
                <w:rFonts w:ascii="Arial" w:hAnsi="Arial" w:cs="Arial"/>
              </w:rPr>
              <w:t>Excellent. Weights fell off after 7 Oct</w:t>
            </w:r>
          </w:p>
          <w:p w14:paraId="6E27E0E4" w14:textId="77777777" w:rsidR="00E6230C" w:rsidRPr="00E627DD" w:rsidRDefault="00E6230C" w:rsidP="002723FB">
            <w:pPr>
              <w:rPr>
                <w:rFonts w:ascii="Arial" w:hAnsi="Arial" w:cs="Arial"/>
              </w:rPr>
            </w:pPr>
          </w:p>
          <w:p w14:paraId="757D0BF3" w14:textId="3B5E9808" w:rsidR="00E6230C" w:rsidRPr="00E627DD" w:rsidRDefault="00E6230C" w:rsidP="002723FB">
            <w:pPr>
              <w:rPr>
                <w:rFonts w:ascii="Arial" w:hAnsi="Arial" w:cs="Arial"/>
              </w:rPr>
            </w:pPr>
            <w:r w:rsidRPr="00E627DD">
              <w:rPr>
                <w:rFonts w:ascii="Arial" w:hAnsi="Arial" w:cs="Arial"/>
              </w:rPr>
              <w:t xml:space="preserve">Abundance of mature and old stags. </w:t>
            </w:r>
          </w:p>
        </w:tc>
        <w:tc>
          <w:tcPr>
            <w:tcW w:w="0" w:type="auto"/>
          </w:tcPr>
          <w:p w14:paraId="59405134" w14:textId="5E47F49A" w:rsidR="00E6230C" w:rsidRPr="00E627DD" w:rsidRDefault="00E6230C" w:rsidP="002723FB">
            <w:pPr>
              <w:rPr>
                <w:rFonts w:ascii="Arial" w:hAnsi="Arial" w:cs="Arial"/>
              </w:rPr>
            </w:pPr>
            <w:r w:rsidRPr="00E627DD">
              <w:rPr>
                <w:rFonts w:ascii="Arial" w:hAnsi="Arial" w:cs="Arial"/>
              </w:rPr>
              <w:t>None</w:t>
            </w:r>
          </w:p>
        </w:tc>
        <w:tc>
          <w:tcPr>
            <w:tcW w:w="0" w:type="auto"/>
          </w:tcPr>
          <w:p w14:paraId="13780F56" w14:textId="1719AB8C" w:rsidR="00E6230C" w:rsidRPr="00E627DD" w:rsidRDefault="00E6230C" w:rsidP="002723FB">
            <w:pPr>
              <w:rPr>
                <w:rFonts w:ascii="Arial" w:hAnsi="Arial" w:cs="Arial"/>
              </w:rPr>
            </w:pPr>
            <w:r w:rsidRPr="00E627DD">
              <w:rPr>
                <w:rFonts w:ascii="Arial" w:hAnsi="Arial" w:cs="Arial"/>
              </w:rPr>
              <w:t xml:space="preserve">Browing impacts on North, neighbouring tenant has sheep which stray onto KGL </w:t>
            </w:r>
          </w:p>
        </w:tc>
        <w:tc>
          <w:tcPr>
            <w:tcW w:w="0" w:type="auto"/>
          </w:tcPr>
          <w:p w14:paraId="52B41A74" w14:textId="2EA8E28E" w:rsidR="00E6230C" w:rsidRPr="00E627DD" w:rsidRDefault="00E6230C" w:rsidP="002723FB">
            <w:pPr>
              <w:rPr>
                <w:rFonts w:ascii="Arial" w:hAnsi="Arial" w:cs="Arial"/>
              </w:rPr>
            </w:pPr>
            <w:r w:rsidRPr="00E627DD">
              <w:rPr>
                <w:rFonts w:ascii="Arial" w:hAnsi="Arial" w:cs="Arial"/>
              </w:rPr>
              <w:t xml:space="preserve">Last year hind cull was increased by 20% </w:t>
            </w:r>
          </w:p>
          <w:p w14:paraId="404AB3AE" w14:textId="77777777" w:rsidR="00E6230C" w:rsidRPr="00E627DD" w:rsidRDefault="00E6230C" w:rsidP="002723FB">
            <w:pPr>
              <w:rPr>
                <w:rFonts w:ascii="Arial" w:hAnsi="Arial" w:cs="Arial"/>
              </w:rPr>
            </w:pPr>
          </w:p>
          <w:p w14:paraId="7FF108BE" w14:textId="2CB3DB75" w:rsidR="00E6230C" w:rsidRPr="00E627DD" w:rsidRDefault="00E6230C" w:rsidP="002723FB">
            <w:pPr>
              <w:rPr>
                <w:rFonts w:ascii="Arial" w:hAnsi="Arial" w:cs="Arial"/>
              </w:rPr>
            </w:pPr>
            <w:r w:rsidRPr="00E627DD">
              <w:rPr>
                <w:rFonts w:ascii="Arial" w:hAnsi="Arial" w:cs="Arial"/>
              </w:rPr>
              <w:t>75 planned dependent on deer seen on ground</w:t>
            </w:r>
          </w:p>
        </w:tc>
        <w:tc>
          <w:tcPr>
            <w:tcW w:w="0" w:type="auto"/>
          </w:tcPr>
          <w:p w14:paraId="0DC653C0" w14:textId="4CF7A1C3" w:rsidR="00E6230C" w:rsidRPr="00E627DD" w:rsidRDefault="00E6230C" w:rsidP="002723FB">
            <w:pPr>
              <w:rPr>
                <w:rFonts w:ascii="Arial" w:hAnsi="Arial" w:cs="Arial"/>
              </w:rPr>
            </w:pPr>
            <w:r w:rsidRPr="00E627DD">
              <w:rPr>
                <w:rFonts w:ascii="Arial" w:hAnsi="Arial" w:cs="Arial"/>
              </w:rPr>
              <w:t>3 riparian plantings planned.</w:t>
            </w:r>
          </w:p>
          <w:p w14:paraId="5CE94B32" w14:textId="24ADB386" w:rsidR="00E6230C" w:rsidRPr="00E627DD" w:rsidRDefault="00E6230C" w:rsidP="002723FB">
            <w:pPr>
              <w:rPr>
                <w:rFonts w:ascii="Arial" w:hAnsi="Arial" w:cs="Arial"/>
              </w:rPr>
            </w:pPr>
            <w:r w:rsidRPr="00E627DD">
              <w:rPr>
                <w:rFonts w:ascii="Arial" w:hAnsi="Arial" w:cs="Arial"/>
              </w:rPr>
              <w:t xml:space="preserve">Plans for peatland restoration including culling targeted around proposed area. May be too small to get funded, would be keen to speak to others </w:t>
            </w:r>
          </w:p>
        </w:tc>
      </w:tr>
      <w:tr w:rsidR="00E6230C" w:rsidRPr="0051607F" w14:paraId="7AA1B691" w14:textId="77777777" w:rsidTr="00C40187">
        <w:tc>
          <w:tcPr>
            <w:tcW w:w="0" w:type="auto"/>
          </w:tcPr>
          <w:p w14:paraId="0D513964" w14:textId="77777777" w:rsidR="00E6230C" w:rsidRPr="00E627DD" w:rsidRDefault="00E6230C" w:rsidP="002723FB">
            <w:pPr>
              <w:rPr>
                <w:rFonts w:ascii="Arial" w:hAnsi="Arial" w:cs="Arial"/>
              </w:rPr>
            </w:pPr>
            <w:r w:rsidRPr="00E627DD">
              <w:rPr>
                <w:rFonts w:ascii="Arial" w:hAnsi="Arial" w:cs="Arial"/>
              </w:rPr>
              <w:t>Laudale</w:t>
            </w:r>
          </w:p>
        </w:tc>
        <w:tc>
          <w:tcPr>
            <w:tcW w:w="0" w:type="auto"/>
          </w:tcPr>
          <w:p w14:paraId="00135779" w14:textId="245D9B47" w:rsidR="00E6230C" w:rsidRPr="00E627DD" w:rsidRDefault="00E6230C" w:rsidP="002723FB">
            <w:pPr>
              <w:rPr>
                <w:rFonts w:ascii="Arial" w:hAnsi="Arial" w:cs="Arial"/>
              </w:rPr>
            </w:pPr>
            <w:r w:rsidRPr="00E627DD">
              <w:rPr>
                <w:rFonts w:ascii="Arial" w:hAnsi="Arial" w:cs="Arial"/>
              </w:rPr>
              <w:t>38 total, 18 E and 20 W</w:t>
            </w:r>
          </w:p>
        </w:tc>
        <w:tc>
          <w:tcPr>
            <w:tcW w:w="0" w:type="auto"/>
          </w:tcPr>
          <w:p w14:paraId="2272279D" w14:textId="77777777" w:rsidR="00E6230C" w:rsidRPr="00E627DD" w:rsidRDefault="00E6230C" w:rsidP="002723FB">
            <w:pPr>
              <w:rPr>
                <w:rFonts w:ascii="Arial" w:hAnsi="Arial" w:cs="Arial"/>
              </w:rPr>
            </w:pPr>
            <w:r w:rsidRPr="00E627DD">
              <w:rPr>
                <w:rFonts w:ascii="Arial" w:hAnsi="Arial" w:cs="Arial"/>
              </w:rPr>
              <w:t xml:space="preserve">Good condition. </w:t>
            </w:r>
          </w:p>
          <w:p w14:paraId="447C2DD1" w14:textId="77777777" w:rsidR="00E6230C" w:rsidRPr="00E627DD" w:rsidRDefault="00E6230C" w:rsidP="002723FB">
            <w:pPr>
              <w:rPr>
                <w:rFonts w:ascii="Arial" w:hAnsi="Arial" w:cs="Arial"/>
              </w:rPr>
            </w:pPr>
          </w:p>
          <w:p w14:paraId="010F5B88" w14:textId="6F83A681" w:rsidR="00E6230C" w:rsidRPr="00E627DD" w:rsidRDefault="00E6230C" w:rsidP="002723FB">
            <w:pPr>
              <w:rPr>
                <w:rFonts w:ascii="Arial" w:hAnsi="Arial" w:cs="Arial"/>
              </w:rPr>
            </w:pPr>
            <w:r w:rsidRPr="00E627DD">
              <w:rPr>
                <w:rFonts w:ascii="Arial" w:hAnsi="Arial" w:cs="Arial"/>
              </w:rPr>
              <w:t xml:space="preserve">Weights were down, average age up. Weight due to shooting more stags in the final week. Planning to shoot more stags through the winter on the W, within designated site. Perhaps around 10 stags. </w:t>
            </w:r>
          </w:p>
        </w:tc>
        <w:tc>
          <w:tcPr>
            <w:tcW w:w="0" w:type="auto"/>
          </w:tcPr>
          <w:p w14:paraId="45372814" w14:textId="77777777" w:rsidR="00E6230C" w:rsidRPr="00E627DD" w:rsidRDefault="00E6230C" w:rsidP="002723FB">
            <w:pPr>
              <w:rPr>
                <w:rFonts w:ascii="Arial" w:hAnsi="Arial" w:cs="Arial"/>
              </w:rPr>
            </w:pPr>
          </w:p>
        </w:tc>
        <w:tc>
          <w:tcPr>
            <w:tcW w:w="0" w:type="auto"/>
          </w:tcPr>
          <w:p w14:paraId="70096D2F" w14:textId="77777777" w:rsidR="00E6230C" w:rsidRPr="00E627DD" w:rsidRDefault="00E6230C" w:rsidP="002723FB">
            <w:pPr>
              <w:rPr>
                <w:rFonts w:ascii="Arial" w:hAnsi="Arial" w:cs="Arial"/>
              </w:rPr>
            </w:pPr>
          </w:p>
        </w:tc>
        <w:tc>
          <w:tcPr>
            <w:tcW w:w="0" w:type="auto"/>
          </w:tcPr>
          <w:p w14:paraId="34AE9225" w14:textId="361AC3CB" w:rsidR="00E6230C" w:rsidRPr="00E627DD" w:rsidRDefault="00E6230C" w:rsidP="002723FB">
            <w:pPr>
              <w:rPr>
                <w:rFonts w:ascii="Arial" w:hAnsi="Arial" w:cs="Arial"/>
              </w:rPr>
            </w:pPr>
            <w:r w:rsidRPr="00E627DD">
              <w:rPr>
                <w:rFonts w:ascii="Arial" w:hAnsi="Arial" w:cs="Arial"/>
              </w:rPr>
              <w:t xml:space="preserve">70 minimum. </w:t>
            </w:r>
          </w:p>
        </w:tc>
        <w:tc>
          <w:tcPr>
            <w:tcW w:w="0" w:type="auto"/>
          </w:tcPr>
          <w:p w14:paraId="282968D7" w14:textId="40D7C2BD" w:rsidR="00E6230C" w:rsidRPr="00E627DD" w:rsidRDefault="00E6230C" w:rsidP="002723FB">
            <w:pPr>
              <w:rPr>
                <w:rFonts w:ascii="Arial" w:hAnsi="Arial" w:cs="Arial"/>
              </w:rPr>
            </w:pPr>
            <w:r w:rsidRPr="00E627DD">
              <w:rPr>
                <w:rFonts w:ascii="Arial" w:hAnsi="Arial" w:cs="Arial"/>
              </w:rPr>
              <w:t xml:space="preserve">Enclosing 45ha of SSSI, completed by end March. Will impact deer movement. E difficult to fence. Low impact zone on E side. Enclosures on W side will see deer move into places not previously. Manage through night shooting. </w:t>
            </w:r>
          </w:p>
        </w:tc>
      </w:tr>
      <w:tr w:rsidR="00E6230C" w:rsidRPr="0051607F" w14:paraId="651F6D49" w14:textId="77777777" w:rsidTr="00C40187">
        <w:tc>
          <w:tcPr>
            <w:tcW w:w="0" w:type="auto"/>
          </w:tcPr>
          <w:p w14:paraId="28E5C6BF" w14:textId="77777777" w:rsidR="00E6230C" w:rsidRPr="00E627DD" w:rsidRDefault="00E6230C" w:rsidP="002723FB">
            <w:pPr>
              <w:rPr>
                <w:rFonts w:ascii="Arial" w:hAnsi="Arial" w:cs="Arial"/>
              </w:rPr>
            </w:pPr>
            <w:r w:rsidRPr="00E627DD">
              <w:rPr>
                <w:rFonts w:ascii="Arial" w:hAnsi="Arial" w:cs="Arial"/>
              </w:rPr>
              <w:t>Rahoy hills</w:t>
            </w:r>
          </w:p>
        </w:tc>
        <w:tc>
          <w:tcPr>
            <w:tcW w:w="0" w:type="auto"/>
          </w:tcPr>
          <w:p w14:paraId="120660C9" w14:textId="3BD603C9" w:rsidR="00E6230C" w:rsidRPr="00E627DD" w:rsidRDefault="00E6230C" w:rsidP="002723FB">
            <w:pPr>
              <w:rPr>
                <w:rFonts w:ascii="Arial" w:hAnsi="Arial" w:cs="Arial"/>
              </w:rPr>
            </w:pPr>
            <w:r w:rsidRPr="00E627DD">
              <w:rPr>
                <w:rFonts w:ascii="Arial" w:hAnsi="Arial" w:cs="Arial"/>
              </w:rPr>
              <w:t xml:space="preserve">4 </w:t>
            </w:r>
          </w:p>
        </w:tc>
        <w:tc>
          <w:tcPr>
            <w:tcW w:w="0" w:type="auto"/>
          </w:tcPr>
          <w:p w14:paraId="19BBB8DE" w14:textId="71A1D6A6" w:rsidR="00E6230C" w:rsidRPr="00E627DD" w:rsidRDefault="00E6230C" w:rsidP="002723FB">
            <w:pPr>
              <w:rPr>
                <w:rFonts w:ascii="Arial" w:hAnsi="Arial" w:cs="Arial"/>
              </w:rPr>
            </w:pPr>
          </w:p>
        </w:tc>
        <w:tc>
          <w:tcPr>
            <w:tcW w:w="0" w:type="auto"/>
          </w:tcPr>
          <w:p w14:paraId="51AFD8D1" w14:textId="51B6ECA8" w:rsidR="00E6230C" w:rsidRPr="00E627DD" w:rsidRDefault="00E6230C" w:rsidP="002723FB">
            <w:pPr>
              <w:rPr>
                <w:rFonts w:ascii="Arial" w:hAnsi="Arial" w:cs="Arial"/>
              </w:rPr>
            </w:pPr>
          </w:p>
        </w:tc>
        <w:tc>
          <w:tcPr>
            <w:tcW w:w="0" w:type="auto"/>
          </w:tcPr>
          <w:p w14:paraId="621D9E4B" w14:textId="77777777" w:rsidR="00E6230C" w:rsidRPr="00E627DD" w:rsidRDefault="00E6230C" w:rsidP="002723FB">
            <w:pPr>
              <w:rPr>
                <w:rFonts w:ascii="Arial" w:hAnsi="Arial" w:cs="Arial"/>
              </w:rPr>
            </w:pPr>
          </w:p>
        </w:tc>
        <w:tc>
          <w:tcPr>
            <w:tcW w:w="0" w:type="auto"/>
          </w:tcPr>
          <w:p w14:paraId="254E9151" w14:textId="674E11D6" w:rsidR="00E6230C" w:rsidRPr="00E627DD" w:rsidRDefault="00E6230C" w:rsidP="002723FB">
            <w:pPr>
              <w:rPr>
                <w:rFonts w:ascii="Arial" w:hAnsi="Arial" w:cs="Arial"/>
              </w:rPr>
            </w:pPr>
            <w:r w:rsidRPr="00E627DD">
              <w:rPr>
                <w:rFonts w:ascii="Arial" w:hAnsi="Arial" w:cs="Arial"/>
              </w:rPr>
              <w:t xml:space="preserve">Increasing cull from 15 to 20 plus followers. </w:t>
            </w:r>
          </w:p>
        </w:tc>
        <w:tc>
          <w:tcPr>
            <w:tcW w:w="0" w:type="auto"/>
          </w:tcPr>
          <w:p w14:paraId="5229A3BF" w14:textId="0E12A94C" w:rsidR="00E6230C" w:rsidRPr="00E627DD" w:rsidRDefault="00E6230C" w:rsidP="002723FB">
            <w:pPr>
              <w:rPr>
                <w:rFonts w:ascii="Arial" w:hAnsi="Arial" w:cs="Arial"/>
              </w:rPr>
            </w:pPr>
            <w:r w:rsidRPr="00E627DD">
              <w:rPr>
                <w:rFonts w:ascii="Arial" w:hAnsi="Arial" w:cs="Arial"/>
              </w:rPr>
              <w:t>Core objective to continue to protect oak woodland and arctic alpines. Keen to revisit peatland restoration plans which had been put on hold. Still w/o reserve manager.</w:t>
            </w:r>
          </w:p>
        </w:tc>
      </w:tr>
      <w:tr w:rsidR="00E6230C" w:rsidRPr="0051607F" w14:paraId="2A6DF724" w14:textId="77777777" w:rsidTr="00C40187">
        <w:tc>
          <w:tcPr>
            <w:tcW w:w="0" w:type="auto"/>
          </w:tcPr>
          <w:p w14:paraId="01B07B31" w14:textId="77777777" w:rsidR="00E6230C" w:rsidRPr="00E627DD" w:rsidRDefault="00E6230C" w:rsidP="002723FB">
            <w:pPr>
              <w:rPr>
                <w:rFonts w:ascii="Arial" w:hAnsi="Arial" w:cs="Arial"/>
              </w:rPr>
            </w:pPr>
            <w:r w:rsidRPr="00E627DD">
              <w:rPr>
                <w:rFonts w:ascii="Arial" w:hAnsi="Arial" w:cs="Arial"/>
              </w:rPr>
              <w:t xml:space="preserve">RSPB Glencripesdale </w:t>
            </w:r>
          </w:p>
        </w:tc>
        <w:tc>
          <w:tcPr>
            <w:tcW w:w="0" w:type="auto"/>
          </w:tcPr>
          <w:p w14:paraId="33025BF1" w14:textId="77777777" w:rsidR="00E6230C" w:rsidRPr="00E627DD" w:rsidRDefault="00E6230C" w:rsidP="002723FB">
            <w:pPr>
              <w:rPr>
                <w:rFonts w:ascii="Arial" w:hAnsi="Arial" w:cs="Arial"/>
              </w:rPr>
            </w:pPr>
            <w:r w:rsidRPr="00E627DD">
              <w:rPr>
                <w:rFonts w:ascii="Arial" w:hAnsi="Arial" w:cs="Arial"/>
              </w:rPr>
              <w:t xml:space="preserve">Drone count came in at double foot count. </w:t>
            </w:r>
          </w:p>
          <w:p w14:paraId="7C8DFA79" w14:textId="77777777" w:rsidR="00E6230C" w:rsidRPr="00E627DD" w:rsidRDefault="00E6230C" w:rsidP="002723FB">
            <w:pPr>
              <w:rPr>
                <w:rFonts w:ascii="Arial" w:hAnsi="Arial" w:cs="Arial"/>
              </w:rPr>
            </w:pPr>
          </w:p>
          <w:p w14:paraId="6A72A8F7" w14:textId="6DCEF08F" w:rsidR="00E6230C" w:rsidRPr="00E627DD" w:rsidRDefault="00E6230C" w:rsidP="002723FB">
            <w:pPr>
              <w:rPr>
                <w:rFonts w:ascii="Arial" w:hAnsi="Arial" w:cs="Arial"/>
              </w:rPr>
            </w:pPr>
            <w:r w:rsidRPr="00E627DD">
              <w:rPr>
                <w:rFonts w:ascii="Arial" w:hAnsi="Arial" w:cs="Arial"/>
              </w:rPr>
              <w:t>Initially fencing in next FY, then increasing culls, responding to impacts. Difficulties with access and extraction</w:t>
            </w:r>
          </w:p>
        </w:tc>
        <w:tc>
          <w:tcPr>
            <w:tcW w:w="0" w:type="auto"/>
          </w:tcPr>
          <w:p w14:paraId="4BC90557" w14:textId="77777777" w:rsidR="00E6230C" w:rsidRPr="00E627DD" w:rsidRDefault="00E6230C" w:rsidP="002723FB">
            <w:pPr>
              <w:rPr>
                <w:rFonts w:ascii="Arial" w:hAnsi="Arial" w:cs="Arial"/>
              </w:rPr>
            </w:pPr>
          </w:p>
        </w:tc>
        <w:tc>
          <w:tcPr>
            <w:tcW w:w="0" w:type="auto"/>
          </w:tcPr>
          <w:p w14:paraId="79DEC3E0" w14:textId="3D67749E" w:rsidR="00E6230C" w:rsidRPr="00E627DD" w:rsidRDefault="00E6230C" w:rsidP="002723FB">
            <w:pPr>
              <w:rPr>
                <w:rFonts w:ascii="Arial" w:hAnsi="Arial" w:cs="Arial"/>
              </w:rPr>
            </w:pPr>
          </w:p>
        </w:tc>
        <w:tc>
          <w:tcPr>
            <w:tcW w:w="0" w:type="auto"/>
          </w:tcPr>
          <w:p w14:paraId="720D7071" w14:textId="7A52867B" w:rsidR="00E6230C" w:rsidRPr="00E627DD" w:rsidRDefault="00E6230C" w:rsidP="002723FB">
            <w:pPr>
              <w:rPr>
                <w:rFonts w:ascii="Arial" w:hAnsi="Arial" w:cs="Arial"/>
              </w:rPr>
            </w:pPr>
            <w:r w:rsidRPr="00E627DD">
              <w:rPr>
                <w:rFonts w:ascii="Arial" w:hAnsi="Arial" w:cs="Arial"/>
              </w:rPr>
              <w:t>Medium impacts in woodland</w:t>
            </w:r>
          </w:p>
        </w:tc>
        <w:tc>
          <w:tcPr>
            <w:tcW w:w="0" w:type="auto"/>
          </w:tcPr>
          <w:p w14:paraId="089F99DD" w14:textId="1DDE80E7" w:rsidR="00E6230C" w:rsidRPr="00E627DD" w:rsidRDefault="00E6230C" w:rsidP="002723FB">
            <w:pPr>
              <w:rPr>
                <w:rFonts w:ascii="Arial" w:hAnsi="Arial" w:cs="Arial"/>
              </w:rPr>
            </w:pPr>
          </w:p>
        </w:tc>
        <w:tc>
          <w:tcPr>
            <w:tcW w:w="0" w:type="auto"/>
          </w:tcPr>
          <w:p w14:paraId="6DDE5BAB" w14:textId="7DFDF2D3" w:rsidR="00E6230C" w:rsidRPr="00E627DD" w:rsidRDefault="00E6230C" w:rsidP="002723FB">
            <w:pPr>
              <w:rPr>
                <w:rFonts w:ascii="Arial" w:hAnsi="Arial" w:cs="Arial"/>
              </w:rPr>
            </w:pPr>
            <w:r w:rsidRPr="00E627DD">
              <w:rPr>
                <w:rFonts w:ascii="Arial" w:hAnsi="Arial" w:cs="Arial"/>
              </w:rPr>
              <w:t>Looking to identify potential for peatland restoration on open ground.</w:t>
            </w:r>
          </w:p>
        </w:tc>
      </w:tr>
      <w:tr w:rsidR="00E6230C" w:rsidRPr="0051607F" w14:paraId="6F55DC27" w14:textId="77777777" w:rsidTr="00C40187">
        <w:tc>
          <w:tcPr>
            <w:tcW w:w="0" w:type="auto"/>
          </w:tcPr>
          <w:p w14:paraId="1598AECA" w14:textId="2D8E488E" w:rsidR="00E6230C" w:rsidRPr="00E627DD" w:rsidRDefault="00E6230C" w:rsidP="002723FB">
            <w:pPr>
              <w:rPr>
                <w:rFonts w:ascii="Arial" w:hAnsi="Arial" w:cs="Arial"/>
              </w:rPr>
            </w:pPr>
            <w:r w:rsidRPr="00E627DD">
              <w:rPr>
                <w:rFonts w:ascii="Arial" w:hAnsi="Arial" w:cs="Arial"/>
              </w:rPr>
              <w:lastRenderedPageBreak/>
              <w:t>Rhemore croft</w:t>
            </w:r>
          </w:p>
        </w:tc>
        <w:tc>
          <w:tcPr>
            <w:tcW w:w="0" w:type="auto"/>
          </w:tcPr>
          <w:p w14:paraId="407F47BE" w14:textId="388BEA83" w:rsidR="00E6230C" w:rsidRPr="00E627DD" w:rsidRDefault="00E6230C" w:rsidP="002723FB">
            <w:pPr>
              <w:rPr>
                <w:rFonts w:ascii="Arial" w:hAnsi="Arial" w:cs="Arial"/>
              </w:rPr>
            </w:pPr>
            <w:r w:rsidRPr="00E627DD">
              <w:rPr>
                <w:rFonts w:ascii="Arial" w:hAnsi="Arial" w:cs="Arial"/>
              </w:rPr>
              <w:t xml:space="preserve">Between 1 April and 31 October 1 stag and 1 calf. </w:t>
            </w:r>
          </w:p>
          <w:p w14:paraId="1D76445E" w14:textId="77777777" w:rsidR="00E6230C" w:rsidRPr="00E627DD" w:rsidRDefault="00E6230C" w:rsidP="002723FB">
            <w:pPr>
              <w:rPr>
                <w:rFonts w:ascii="Arial" w:hAnsi="Arial" w:cs="Arial"/>
              </w:rPr>
            </w:pPr>
          </w:p>
        </w:tc>
        <w:tc>
          <w:tcPr>
            <w:tcW w:w="0" w:type="auto"/>
          </w:tcPr>
          <w:p w14:paraId="5D29917B" w14:textId="77777777" w:rsidR="00E6230C" w:rsidRPr="00E627DD" w:rsidRDefault="00E6230C" w:rsidP="002723FB">
            <w:pPr>
              <w:rPr>
                <w:rFonts w:ascii="Arial" w:hAnsi="Arial" w:cs="Arial"/>
              </w:rPr>
            </w:pPr>
          </w:p>
        </w:tc>
        <w:tc>
          <w:tcPr>
            <w:tcW w:w="0" w:type="auto"/>
          </w:tcPr>
          <w:p w14:paraId="1EBEF287" w14:textId="77777777" w:rsidR="00E6230C" w:rsidRPr="00E627DD" w:rsidRDefault="00E6230C" w:rsidP="002723FB">
            <w:pPr>
              <w:rPr>
                <w:rFonts w:ascii="Arial" w:hAnsi="Arial" w:cs="Arial"/>
              </w:rPr>
            </w:pPr>
          </w:p>
        </w:tc>
        <w:tc>
          <w:tcPr>
            <w:tcW w:w="0" w:type="auto"/>
          </w:tcPr>
          <w:p w14:paraId="1E6AEC87" w14:textId="77777777" w:rsidR="00E6230C" w:rsidRPr="00E627DD" w:rsidRDefault="00E6230C" w:rsidP="002723FB">
            <w:pPr>
              <w:rPr>
                <w:rFonts w:ascii="Arial" w:hAnsi="Arial" w:cs="Arial"/>
              </w:rPr>
            </w:pPr>
          </w:p>
        </w:tc>
        <w:tc>
          <w:tcPr>
            <w:tcW w:w="0" w:type="auto"/>
          </w:tcPr>
          <w:p w14:paraId="0700B576" w14:textId="77777777" w:rsidR="00E6230C" w:rsidRPr="00E627DD" w:rsidRDefault="00E6230C" w:rsidP="002723FB">
            <w:pPr>
              <w:rPr>
                <w:rFonts w:ascii="Arial" w:hAnsi="Arial" w:cs="Arial"/>
              </w:rPr>
            </w:pPr>
          </w:p>
        </w:tc>
        <w:tc>
          <w:tcPr>
            <w:tcW w:w="0" w:type="auto"/>
          </w:tcPr>
          <w:p w14:paraId="413E2F1B" w14:textId="77777777" w:rsidR="00E6230C" w:rsidRPr="00E627DD" w:rsidRDefault="00E6230C" w:rsidP="002723FB">
            <w:pPr>
              <w:rPr>
                <w:rFonts w:ascii="Arial" w:hAnsi="Arial" w:cs="Arial"/>
              </w:rPr>
            </w:pPr>
          </w:p>
        </w:tc>
      </w:tr>
      <w:tr w:rsidR="00E6230C" w:rsidRPr="0051607F" w14:paraId="6335F34D" w14:textId="77777777" w:rsidTr="00C40187">
        <w:tc>
          <w:tcPr>
            <w:tcW w:w="0" w:type="auto"/>
          </w:tcPr>
          <w:p w14:paraId="6268C080" w14:textId="25810357" w:rsidR="00E6230C" w:rsidRPr="00E627DD" w:rsidRDefault="00E6230C" w:rsidP="002723FB">
            <w:pPr>
              <w:rPr>
                <w:rFonts w:ascii="Arial" w:hAnsi="Arial" w:cs="Arial"/>
              </w:rPr>
            </w:pPr>
            <w:r w:rsidRPr="00E627DD">
              <w:rPr>
                <w:rFonts w:ascii="Arial" w:hAnsi="Arial" w:cs="Arial"/>
              </w:rPr>
              <w:t>Oronsay</w:t>
            </w:r>
          </w:p>
        </w:tc>
        <w:tc>
          <w:tcPr>
            <w:tcW w:w="0" w:type="auto"/>
          </w:tcPr>
          <w:p w14:paraId="67ADD5AD" w14:textId="6169F56C" w:rsidR="00E6230C" w:rsidRPr="00E627DD" w:rsidRDefault="00E6230C" w:rsidP="002723FB">
            <w:pPr>
              <w:rPr>
                <w:rFonts w:ascii="Arial" w:hAnsi="Arial" w:cs="Arial"/>
              </w:rPr>
            </w:pPr>
            <w:r w:rsidRPr="00E627DD">
              <w:rPr>
                <w:rFonts w:ascii="Arial" w:hAnsi="Arial" w:cs="Arial"/>
              </w:rPr>
              <w:t xml:space="preserve">0 there are v few on the island. Recent counts of 12 to 13 hinds plus followers with imager. </w:t>
            </w:r>
          </w:p>
        </w:tc>
        <w:tc>
          <w:tcPr>
            <w:tcW w:w="0" w:type="auto"/>
          </w:tcPr>
          <w:p w14:paraId="12EB2C43" w14:textId="38F921C0" w:rsidR="00E6230C" w:rsidRPr="00E627DD" w:rsidRDefault="00E6230C" w:rsidP="002723FB">
            <w:pPr>
              <w:rPr>
                <w:rFonts w:ascii="Arial" w:hAnsi="Arial" w:cs="Arial"/>
              </w:rPr>
            </w:pPr>
            <w:r w:rsidRPr="00E627DD">
              <w:rPr>
                <w:rFonts w:ascii="Arial" w:hAnsi="Arial" w:cs="Arial"/>
              </w:rPr>
              <w:t>Good</w:t>
            </w:r>
          </w:p>
        </w:tc>
        <w:tc>
          <w:tcPr>
            <w:tcW w:w="0" w:type="auto"/>
          </w:tcPr>
          <w:p w14:paraId="630DB4B8" w14:textId="4890A3B5" w:rsidR="00E6230C" w:rsidRPr="00E627DD" w:rsidRDefault="00E6230C" w:rsidP="002723FB">
            <w:pPr>
              <w:rPr>
                <w:rFonts w:ascii="Arial" w:hAnsi="Arial" w:cs="Arial"/>
              </w:rPr>
            </w:pPr>
            <w:r w:rsidRPr="00E627DD">
              <w:rPr>
                <w:rFonts w:ascii="Arial" w:hAnsi="Arial" w:cs="Arial"/>
              </w:rPr>
              <w:t>None</w:t>
            </w:r>
          </w:p>
        </w:tc>
        <w:tc>
          <w:tcPr>
            <w:tcW w:w="0" w:type="auto"/>
          </w:tcPr>
          <w:p w14:paraId="1FDAE165" w14:textId="77777777" w:rsidR="00E6230C" w:rsidRPr="00E627DD" w:rsidRDefault="00E6230C" w:rsidP="002723FB">
            <w:pPr>
              <w:rPr>
                <w:rFonts w:ascii="Arial" w:hAnsi="Arial" w:cs="Arial"/>
              </w:rPr>
            </w:pPr>
          </w:p>
        </w:tc>
        <w:tc>
          <w:tcPr>
            <w:tcW w:w="0" w:type="auto"/>
          </w:tcPr>
          <w:p w14:paraId="2B059E68" w14:textId="6FE5323D" w:rsidR="00E6230C" w:rsidRPr="00E627DD" w:rsidRDefault="00E6230C" w:rsidP="002723FB">
            <w:pPr>
              <w:rPr>
                <w:rFonts w:ascii="Arial" w:hAnsi="Arial" w:cs="Arial"/>
              </w:rPr>
            </w:pPr>
            <w:r w:rsidRPr="00E627DD">
              <w:rPr>
                <w:rFonts w:ascii="Arial" w:hAnsi="Arial" w:cs="Arial"/>
              </w:rPr>
              <w:t xml:space="preserve">May cull ~2 hinds depending on owner’s wishes. </w:t>
            </w:r>
          </w:p>
        </w:tc>
        <w:tc>
          <w:tcPr>
            <w:tcW w:w="0" w:type="auto"/>
          </w:tcPr>
          <w:p w14:paraId="119AD6E6" w14:textId="46C5460C" w:rsidR="00E6230C" w:rsidRPr="00E627DD" w:rsidRDefault="00E6230C" w:rsidP="002723FB">
            <w:pPr>
              <w:rPr>
                <w:rFonts w:ascii="Arial" w:hAnsi="Arial" w:cs="Arial"/>
              </w:rPr>
            </w:pPr>
            <w:r w:rsidRPr="00E627DD">
              <w:rPr>
                <w:rFonts w:ascii="Arial" w:hAnsi="Arial" w:cs="Arial"/>
              </w:rPr>
              <w:t>Rhodie clearance under Saving Morvern’s Rainforest to begin late 2024/ early 2025</w:t>
            </w:r>
          </w:p>
        </w:tc>
      </w:tr>
      <w:tr w:rsidR="00E6230C" w:rsidRPr="0051607F" w14:paraId="12EE0D6C" w14:textId="77777777" w:rsidTr="00C40187">
        <w:tc>
          <w:tcPr>
            <w:tcW w:w="0" w:type="auto"/>
          </w:tcPr>
          <w:p w14:paraId="231978DC" w14:textId="6751AF50" w:rsidR="00E6230C" w:rsidRPr="00E627DD" w:rsidRDefault="00E6230C" w:rsidP="002723FB">
            <w:pPr>
              <w:rPr>
                <w:rFonts w:ascii="Arial" w:hAnsi="Arial" w:cs="Arial"/>
              </w:rPr>
            </w:pPr>
            <w:r w:rsidRPr="00E627DD">
              <w:rPr>
                <w:rFonts w:ascii="Arial" w:hAnsi="Arial" w:cs="Arial"/>
              </w:rPr>
              <w:t>Be’Ach, Clounlaid, Crosben</w:t>
            </w:r>
          </w:p>
        </w:tc>
        <w:tc>
          <w:tcPr>
            <w:tcW w:w="0" w:type="auto"/>
          </w:tcPr>
          <w:p w14:paraId="233E48A5" w14:textId="668AFB4E" w:rsidR="00E6230C" w:rsidRPr="00E627DD" w:rsidRDefault="00C161EA" w:rsidP="002723FB">
            <w:pPr>
              <w:rPr>
                <w:rFonts w:ascii="Arial" w:hAnsi="Arial" w:cs="Arial"/>
              </w:rPr>
            </w:pPr>
            <w:r w:rsidRPr="00E627DD">
              <w:rPr>
                <w:rFonts w:ascii="Arial" w:hAnsi="Arial" w:cs="Arial"/>
              </w:rPr>
              <w:t>15</w:t>
            </w:r>
          </w:p>
        </w:tc>
        <w:tc>
          <w:tcPr>
            <w:tcW w:w="0" w:type="auto"/>
          </w:tcPr>
          <w:p w14:paraId="2775A8AD" w14:textId="77777777" w:rsidR="00E6230C" w:rsidRPr="00E627DD" w:rsidRDefault="00E6230C" w:rsidP="002723FB">
            <w:pPr>
              <w:rPr>
                <w:rFonts w:ascii="Arial" w:hAnsi="Arial" w:cs="Arial"/>
              </w:rPr>
            </w:pPr>
          </w:p>
        </w:tc>
        <w:tc>
          <w:tcPr>
            <w:tcW w:w="0" w:type="auto"/>
          </w:tcPr>
          <w:p w14:paraId="67D4BA4E" w14:textId="77777777" w:rsidR="00E6230C" w:rsidRPr="00E627DD" w:rsidRDefault="00E6230C" w:rsidP="002723FB">
            <w:pPr>
              <w:rPr>
                <w:rFonts w:ascii="Arial" w:hAnsi="Arial" w:cs="Arial"/>
              </w:rPr>
            </w:pPr>
          </w:p>
        </w:tc>
        <w:tc>
          <w:tcPr>
            <w:tcW w:w="0" w:type="auto"/>
          </w:tcPr>
          <w:p w14:paraId="66FC2AC9" w14:textId="77777777" w:rsidR="00E6230C" w:rsidRPr="00E627DD" w:rsidRDefault="00E6230C" w:rsidP="002723FB">
            <w:pPr>
              <w:rPr>
                <w:rFonts w:ascii="Arial" w:hAnsi="Arial" w:cs="Arial"/>
              </w:rPr>
            </w:pPr>
          </w:p>
        </w:tc>
        <w:tc>
          <w:tcPr>
            <w:tcW w:w="0" w:type="auto"/>
          </w:tcPr>
          <w:p w14:paraId="730242CC" w14:textId="315416CC" w:rsidR="00E6230C" w:rsidRPr="00E627DD" w:rsidRDefault="00C161EA" w:rsidP="002723FB">
            <w:pPr>
              <w:rPr>
                <w:rFonts w:ascii="Arial" w:hAnsi="Arial" w:cs="Arial"/>
              </w:rPr>
            </w:pPr>
            <w:r w:rsidRPr="00E627DD">
              <w:rPr>
                <w:rFonts w:ascii="Arial" w:hAnsi="Arial" w:cs="Arial"/>
              </w:rPr>
              <w:t>30 plus calves</w:t>
            </w:r>
          </w:p>
        </w:tc>
        <w:tc>
          <w:tcPr>
            <w:tcW w:w="0" w:type="auto"/>
          </w:tcPr>
          <w:p w14:paraId="38C98DE3" w14:textId="77777777" w:rsidR="00E6230C" w:rsidRPr="00E627DD" w:rsidRDefault="00E6230C" w:rsidP="002723FB">
            <w:pPr>
              <w:rPr>
                <w:rFonts w:ascii="Arial" w:hAnsi="Arial" w:cs="Arial"/>
              </w:rPr>
            </w:pPr>
          </w:p>
        </w:tc>
      </w:tr>
    </w:tbl>
    <w:p w14:paraId="3480F993" w14:textId="61D0A4E8" w:rsidR="00DF3AE3" w:rsidRDefault="00DF3AE3" w:rsidP="00C13E9B">
      <w:pPr>
        <w:rPr>
          <w:rFonts w:ascii="Arial" w:hAnsi="Arial" w:cs="Arial"/>
        </w:rPr>
      </w:pPr>
      <w:r>
        <w:rPr>
          <w:rFonts w:ascii="Arial" w:hAnsi="Arial" w:cs="Arial"/>
        </w:rPr>
        <w:t xml:space="preserve"> </w:t>
      </w:r>
    </w:p>
    <w:sectPr w:rsidR="00DF3AE3" w:rsidSect="00C37F6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021C7" w14:textId="77777777" w:rsidR="00672FE2" w:rsidRDefault="00672FE2" w:rsidP="006512D2">
      <w:pPr>
        <w:spacing w:after="0" w:line="240" w:lineRule="auto"/>
      </w:pPr>
      <w:r>
        <w:separator/>
      </w:r>
    </w:p>
  </w:endnote>
  <w:endnote w:type="continuationSeparator" w:id="0">
    <w:p w14:paraId="4C2F97AC" w14:textId="77777777" w:rsidR="00672FE2" w:rsidRDefault="00672FE2" w:rsidP="0065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EB1E0" w14:textId="77777777" w:rsidR="00672FE2" w:rsidRDefault="00672FE2" w:rsidP="006512D2">
      <w:pPr>
        <w:spacing w:after="0" w:line="240" w:lineRule="auto"/>
      </w:pPr>
      <w:r>
        <w:separator/>
      </w:r>
    </w:p>
  </w:footnote>
  <w:footnote w:type="continuationSeparator" w:id="0">
    <w:p w14:paraId="7677EFFC" w14:textId="77777777" w:rsidR="00672FE2" w:rsidRDefault="00672FE2" w:rsidP="006512D2">
      <w:pPr>
        <w:spacing w:after="0" w:line="240" w:lineRule="auto"/>
      </w:pPr>
      <w:r>
        <w:continuationSeparator/>
      </w:r>
    </w:p>
  </w:footnote>
  <w:footnote w:id="1">
    <w:p w14:paraId="5E3F5245" w14:textId="13E078DA" w:rsidR="00214C7F" w:rsidRPr="00214C7F" w:rsidRDefault="00214C7F">
      <w:pPr>
        <w:pStyle w:val="FootnoteText"/>
        <w:rPr>
          <w:lang w:val="en-US"/>
        </w:rPr>
      </w:pPr>
      <w:r>
        <w:rPr>
          <w:rStyle w:val="FootnoteReference"/>
        </w:rPr>
        <w:footnoteRef/>
      </w:r>
      <w:r>
        <w:t xml:space="preserve"> </w:t>
      </w:r>
      <w:hyperlink r:id="rId1" w:history="1">
        <w:r w:rsidRPr="00051972">
          <w:rPr>
            <w:rStyle w:val="Hyperlink"/>
          </w:rPr>
          <w:t>https://www.nature.scot/deer-cull-incentive-schemes-launch-help-tackle-nature-and-climate-crises</w:t>
        </w:r>
      </w:hyperlink>
      <w:r>
        <w:t xml:space="preserve"> </w:t>
      </w:r>
    </w:p>
  </w:footnote>
  <w:footnote w:id="2">
    <w:p w14:paraId="66D4289B" w14:textId="7C797120" w:rsidR="00214C7F" w:rsidRPr="00214C7F" w:rsidRDefault="00214C7F">
      <w:pPr>
        <w:pStyle w:val="FootnoteText"/>
        <w:rPr>
          <w:lang w:val="en-US"/>
        </w:rPr>
      </w:pPr>
      <w:r>
        <w:rPr>
          <w:rStyle w:val="FootnoteReference"/>
        </w:rPr>
        <w:footnoteRef/>
      </w:r>
      <w:r>
        <w:t xml:space="preserve"> </w:t>
      </w:r>
      <w:hyperlink r:id="rId2" w:history="1">
        <w:r w:rsidRPr="00051972">
          <w:rPr>
            <w:rStyle w:val="Hyperlink"/>
          </w:rPr>
          <w:t>https://thecommongroundforum.scot/</w:t>
        </w:r>
      </w:hyperlink>
      <w:r>
        <w:t xml:space="preserve"> </w:t>
      </w:r>
    </w:p>
  </w:footnote>
  <w:footnote w:id="3">
    <w:p w14:paraId="5120DAF3" w14:textId="35197293" w:rsidR="002C2847" w:rsidRPr="002C2847" w:rsidRDefault="002C2847">
      <w:pPr>
        <w:pStyle w:val="FootnoteText"/>
        <w:rPr>
          <w:lang w:val="en-US"/>
        </w:rPr>
      </w:pPr>
      <w:r>
        <w:rPr>
          <w:rStyle w:val="FootnoteReference"/>
        </w:rPr>
        <w:footnoteRef/>
      </w:r>
      <w:r>
        <w:t xml:space="preserve"> </w:t>
      </w:r>
      <w:hyperlink r:id="rId3" w:history="1">
        <w:r w:rsidRPr="00051972">
          <w:rPr>
            <w:rStyle w:val="Hyperlink"/>
          </w:rPr>
          <w:t>https://www.nature.scot/doc/species-licensing-review-terms-reference</w:t>
        </w:r>
      </w:hyperlink>
      <w:r>
        <w:t xml:space="preserve"> </w:t>
      </w:r>
    </w:p>
  </w:footnote>
  <w:footnote w:id="4">
    <w:p w14:paraId="143D85F8" w14:textId="0883B0CC" w:rsidR="002C2847" w:rsidRPr="002C2847" w:rsidRDefault="002C2847">
      <w:pPr>
        <w:pStyle w:val="FootnoteText"/>
        <w:rPr>
          <w:lang w:val="en-US"/>
        </w:rPr>
      </w:pPr>
      <w:r>
        <w:rPr>
          <w:rStyle w:val="FootnoteReference"/>
        </w:rPr>
        <w:footnoteRef/>
      </w:r>
      <w:r>
        <w:t xml:space="preserve"> R</w:t>
      </w:r>
      <w:r w:rsidRPr="002C2847">
        <w:t>egister your interest in attending by e mailing </w:t>
      </w:r>
      <w:hyperlink r:id="rId4" w:tgtFrame="_blank" w:history="1">
        <w:r w:rsidRPr="002C2847">
          <w:rPr>
            <w:rStyle w:val="Hyperlink"/>
          </w:rPr>
          <w:t>clare.irving@bidwells.co.uk</w:t>
        </w:r>
      </w:hyperlink>
    </w:p>
  </w:footnote>
  <w:footnote w:id="5">
    <w:p w14:paraId="532639F2" w14:textId="4D6D1DFC" w:rsidR="00EA1E36" w:rsidRPr="00EA1E36" w:rsidRDefault="00EA1E36">
      <w:pPr>
        <w:pStyle w:val="FootnoteText"/>
        <w:rPr>
          <w:lang w:val="en-US"/>
        </w:rPr>
      </w:pPr>
      <w:r>
        <w:rPr>
          <w:rStyle w:val="FootnoteReference"/>
        </w:rPr>
        <w:footnoteRef/>
      </w:r>
      <w:r>
        <w:t xml:space="preserve"> </w:t>
      </w:r>
      <w:hyperlink r:id="rId5" w:history="1">
        <w:r w:rsidRPr="00D31408">
          <w:rPr>
            <w:rStyle w:val="Hyperlink"/>
          </w:rPr>
          <w:t>https://www.youtube.com/watch?v=wRMSmx1bw5k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B1AD7"/>
    <w:multiLevelType w:val="hybridMultilevel"/>
    <w:tmpl w:val="488EF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A65C0"/>
    <w:multiLevelType w:val="hybridMultilevel"/>
    <w:tmpl w:val="602E2D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D6F04"/>
    <w:multiLevelType w:val="hybridMultilevel"/>
    <w:tmpl w:val="514672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051341">
    <w:abstractNumId w:val="2"/>
  </w:num>
  <w:num w:numId="2" w16cid:durableId="1877622785">
    <w:abstractNumId w:val="0"/>
  </w:num>
  <w:num w:numId="3" w16cid:durableId="9425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D9"/>
    <w:rsid w:val="0000754E"/>
    <w:rsid w:val="00010D31"/>
    <w:rsid w:val="000262C9"/>
    <w:rsid w:val="00033F07"/>
    <w:rsid w:val="00055D41"/>
    <w:rsid w:val="00075710"/>
    <w:rsid w:val="000826E8"/>
    <w:rsid w:val="00087426"/>
    <w:rsid w:val="000A414C"/>
    <w:rsid w:val="000F5CC1"/>
    <w:rsid w:val="000F72EF"/>
    <w:rsid w:val="00103A08"/>
    <w:rsid w:val="00116B0B"/>
    <w:rsid w:val="001378D7"/>
    <w:rsid w:val="00152D2D"/>
    <w:rsid w:val="00153DE4"/>
    <w:rsid w:val="00163B84"/>
    <w:rsid w:val="00175FA7"/>
    <w:rsid w:val="00191930"/>
    <w:rsid w:val="00192C7A"/>
    <w:rsid w:val="001A68E2"/>
    <w:rsid w:val="001B065A"/>
    <w:rsid w:val="001B3BD3"/>
    <w:rsid w:val="001C68B6"/>
    <w:rsid w:val="001D1132"/>
    <w:rsid w:val="00214C7F"/>
    <w:rsid w:val="002230ED"/>
    <w:rsid w:val="002277FC"/>
    <w:rsid w:val="00235B9D"/>
    <w:rsid w:val="002723FB"/>
    <w:rsid w:val="002C2847"/>
    <w:rsid w:val="002D4631"/>
    <w:rsid w:val="00327938"/>
    <w:rsid w:val="003316CA"/>
    <w:rsid w:val="00344EAE"/>
    <w:rsid w:val="003619CB"/>
    <w:rsid w:val="0038490B"/>
    <w:rsid w:val="003A2057"/>
    <w:rsid w:val="003A4A11"/>
    <w:rsid w:val="003C0E70"/>
    <w:rsid w:val="003C1D85"/>
    <w:rsid w:val="00426B38"/>
    <w:rsid w:val="00431861"/>
    <w:rsid w:val="004344C1"/>
    <w:rsid w:val="00434FE6"/>
    <w:rsid w:val="00437340"/>
    <w:rsid w:val="004373A9"/>
    <w:rsid w:val="00447A0A"/>
    <w:rsid w:val="004545E8"/>
    <w:rsid w:val="00454A9B"/>
    <w:rsid w:val="00466FDC"/>
    <w:rsid w:val="00484AEE"/>
    <w:rsid w:val="004972FC"/>
    <w:rsid w:val="004B36A4"/>
    <w:rsid w:val="004E40DA"/>
    <w:rsid w:val="004E5B08"/>
    <w:rsid w:val="004F54C8"/>
    <w:rsid w:val="005011AF"/>
    <w:rsid w:val="00526445"/>
    <w:rsid w:val="00555647"/>
    <w:rsid w:val="00574F94"/>
    <w:rsid w:val="00575895"/>
    <w:rsid w:val="00594797"/>
    <w:rsid w:val="005A17C6"/>
    <w:rsid w:val="005A5B3F"/>
    <w:rsid w:val="005B3395"/>
    <w:rsid w:val="005C61D9"/>
    <w:rsid w:val="005E7316"/>
    <w:rsid w:val="005F6601"/>
    <w:rsid w:val="00642958"/>
    <w:rsid w:val="00645309"/>
    <w:rsid w:val="006512D2"/>
    <w:rsid w:val="00653DEC"/>
    <w:rsid w:val="00654E63"/>
    <w:rsid w:val="006711C8"/>
    <w:rsid w:val="00672FE2"/>
    <w:rsid w:val="00681C38"/>
    <w:rsid w:val="006917F1"/>
    <w:rsid w:val="00692E4C"/>
    <w:rsid w:val="006A0E94"/>
    <w:rsid w:val="006A0FB4"/>
    <w:rsid w:val="006B1F51"/>
    <w:rsid w:val="006B3DCA"/>
    <w:rsid w:val="006C6951"/>
    <w:rsid w:val="006E4810"/>
    <w:rsid w:val="006F01DF"/>
    <w:rsid w:val="006F367B"/>
    <w:rsid w:val="006F69C4"/>
    <w:rsid w:val="00743389"/>
    <w:rsid w:val="0075515D"/>
    <w:rsid w:val="007A2373"/>
    <w:rsid w:val="007B36AC"/>
    <w:rsid w:val="007B38D9"/>
    <w:rsid w:val="007B5F47"/>
    <w:rsid w:val="007B78B0"/>
    <w:rsid w:val="007C4FFB"/>
    <w:rsid w:val="007E0763"/>
    <w:rsid w:val="007F23B1"/>
    <w:rsid w:val="00802493"/>
    <w:rsid w:val="00811724"/>
    <w:rsid w:val="00812350"/>
    <w:rsid w:val="008139D8"/>
    <w:rsid w:val="008305A0"/>
    <w:rsid w:val="008351DE"/>
    <w:rsid w:val="008376C6"/>
    <w:rsid w:val="00880985"/>
    <w:rsid w:val="00884710"/>
    <w:rsid w:val="008946B3"/>
    <w:rsid w:val="008B09FF"/>
    <w:rsid w:val="008B6A0A"/>
    <w:rsid w:val="008C1B1E"/>
    <w:rsid w:val="008D7A66"/>
    <w:rsid w:val="00900BBD"/>
    <w:rsid w:val="009064BE"/>
    <w:rsid w:val="009328B5"/>
    <w:rsid w:val="009426D8"/>
    <w:rsid w:val="009455B4"/>
    <w:rsid w:val="00991B99"/>
    <w:rsid w:val="009A3952"/>
    <w:rsid w:val="009E103F"/>
    <w:rsid w:val="009F2F96"/>
    <w:rsid w:val="00A1130E"/>
    <w:rsid w:val="00A54A1E"/>
    <w:rsid w:val="00A81164"/>
    <w:rsid w:val="00A86B5E"/>
    <w:rsid w:val="00AC0A62"/>
    <w:rsid w:val="00B141F4"/>
    <w:rsid w:val="00B551FA"/>
    <w:rsid w:val="00B83C1C"/>
    <w:rsid w:val="00B87B64"/>
    <w:rsid w:val="00BA1279"/>
    <w:rsid w:val="00BA3A46"/>
    <w:rsid w:val="00BA7797"/>
    <w:rsid w:val="00BB0754"/>
    <w:rsid w:val="00BC33DE"/>
    <w:rsid w:val="00BD34BD"/>
    <w:rsid w:val="00BD6190"/>
    <w:rsid w:val="00BF3A5F"/>
    <w:rsid w:val="00BF5B91"/>
    <w:rsid w:val="00C041D5"/>
    <w:rsid w:val="00C13E9B"/>
    <w:rsid w:val="00C161EA"/>
    <w:rsid w:val="00C35114"/>
    <w:rsid w:val="00C37F6E"/>
    <w:rsid w:val="00C40187"/>
    <w:rsid w:val="00C47A69"/>
    <w:rsid w:val="00C5396A"/>
    <w:rsid w:val="00C6419F"/>
    <w:rsid w:val="00C731BD"/>
    <w:rsid w:val="00C74576"/>
    <w:rsid w:val="00C80DE0"/>
    <w:rsid w:val="00CB4B61"/>
    <w:rsid w:val="00CB7FAB"/>
    <w:rsid w:val="00CD73B3"/>
    <w:rsid w:val="00D16F34"/>
    <w:rsid w:val="00D44BC2"/>
    <w:rsid w:val="00D707ED"/>
    <w:rsid w:val="00D81E95"/>
    <w:rsid w:val="00D83170"/>
    <w:rsid w:val="00D86E81"/>
    <w:rsid w:val="00DC0146"/>
    <w:rsid w:val="00DC1A51"/>
    <w:rsid w:val="00DC6130"/>
    <w:rsid w:val="00DC6F07"/>
    <w:rsid w:val="00DD0082"/>
    <w:rsid w:val="00DF10E2"/>
    <w:rsid w:val="00DF3AE3"/>
    <w:rsid w:val="00E23593"/>
    <w:rsid w:val="00E31E4F"/>
    <w:rsid w:val="00E6230C"/>
    <w:rsid w:val="00E627DD"/>
    <w:rsid w:val="00EA1E36"/>
    <w:rsid w:val="00ED038F"/>
    <w:rsid w:val="00EF49C0"/>
    <w:rsid w:val="00F01E3F"/>
    <w:rsid w:val="00F158E2"/>
    <w:rsid w:val="00F33D77"/>
    <w:rsid w:val="00F549C7"/>
    <w:rsid w:val="00F657B0"/>
    <w:rsid w:val="00F80FD0"/>
    <w:rsid w:val="00F92459"/>
    <w:rsid w:val="00F929D3"/>
    <w:rsid w:val="00F95592"/>
    <w:rsid w:val="00FB662A"/>
    <w:rsid w:val="00FB6928"/>
    <w:rsid w:val="00FC707C"/>
    <w:rsid w:val="00FC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705A"/>
  <w15:chartTrackingRefBased/>
  <w15:docId w15:val="{F642779C-0F05-4BE7-A4D0-5939649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D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8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8D9"/>
    <w:rPr>
      <w:color w:val="0563C1" w:themeColor="hyperlink"/>
      <w:u w:val="single"/>
    </w:rPr>
  </w:style>
  <w:style w:type="paragraph" w:styleId="ListParagraph">
    <w:name w:val="List Paragraph"/>
    <w:basedOn w:val="Normal"/>
    <w:uiPriority w:val="34"/>
    <w:qFormat/>
    <w:rsid w:val="007B38D9"/>
    <w:pPr>
      <w:ind w:left="720"/>
      <w:contextualSpacing/>
    </w:pPr>
  </w:style>
  <w:style w:type="character" w:styleId="UnresolvedMention">
    <w:name w:val="Unresolved Mention"/>
    <w:basedOn w:val="DefaultParagraphFont"/>
    <w:uiPriority w:val="99"/>
    <w:semiHidden/>
    <w:unhideWhenUsed/>
    <w:rsid w:val="006512D2"/>
    <w:rPr>
      <w:color w:val="605E5C"/>
      <w:shd w:val="clear" w:color="auto" w:fill="E1DFDD"/>
    </w:rPr>
  </w:style>
  <w:style w:type="paragraph" w:styleId="FootnoteText">
    <w:name w:val="footnote text"/>
    <w:basedOn w:val="Normal"/>
    <w:link w:val="FootnoteTextChar"/>
    <w:uiPriority w:val="99"/>
    <w:semiHidden/>
    <w:unhideWhenUsed/>
    <w:rsid w:val="00651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2D2"/>
    <w:rPr>
      <w:kern w:val="0"/>
      <w:sz w:val="20"/>
      <w:szCs w:val="20"/>
      <w14:ligatures w14:val="none"/>
    </w:rPr>
  </w:style>
  <w:style w:type="character" w:styleId="FootnoteReference">
    <w:name w:val="footnote reference"/>
    <w:basedOn w:val="DefaultParagraphFont"/>
    <w:uiPriority w:val="99"/>
    <w:semiHidden/>
    <w:unhideWhenUsed/>
    <w:rsid w:val="006512D2"/>
    <w:rPr>
      <w:vertAlign w:val="superscript"/>
    </w:rPr>
  </w:style>
  <w:style w:type="character" w:styleId="CommentReference">
    <w:name w:val="annotation reference"/>
    <w:basedOn w:val="DefaultParagraphFont"/>
    <w:uiPriority w:val="99"/>
    <w:semiHidden/>
    <w:unhideWhenUsed/>
    <w:rsid w:val="000A414C"/>
    <w:rPr>
      <w:sz w:val="16"/>
      <w:szCs w:val="16"/>
    </w:rPr>
  </w:style>
  <w:style w:type="paragraph" w:styleId="CommentText">
    <w:name w:val="annotation text"/>
    <w:basedOn w:val="Normal"/>
    <w:link w:val="CommentTextChar"/>
    <w:uiPriority w:val="99"/>
    <w:unhideWhenUsed/>
    <w:rsid w:val="000A414C"/>
    <w:pPr>
      <w:spacing w:line="240" w:lineRule="auto"/>
    </w:pPr>
    <w:rPr>
      <w:sz w:val="20"/>
      <w:szCs w:val="20"/>
    </w:rPr>
  </w:style>
  <w:style w:type="character" w:customStyle="1" w:styleId="CommentTextChar">
    <w:name w:val="Comment Text Char"/>
    <w:basedOn w:val="DefaultParagraphFont"/>
    <w:link w:val="CommentText"/>
    <w:uiPriority w:val="99"/>
    <w:rsid w:val="000A414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414C"/>
    <w:rPr>
      <w:b/>
      <w:bCs/>
    </w:rPr>
  </w:style>
  <w:style w:type="character" w:customStyle="1" w:styleId="CommentSubjectChar">
    <w:name w:val="Comment Subject Char"/>
    <w:basedOn w:val="CommentTextChar"/>
    <w:link w:val="CommentSubject"/>
    <w:uiPriority w:val="99"/>
    <w:semiHidden/>
    <w:rsid w:val="000A414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18568">
      <w:bodyDiv w:val="1"/>
      <w:marLeft w:val="0"/>
      <w:marRight w:val="0"/>
      <w:marTop w:val="0"/>
      <w:marBottom w:val="0"/>
      <w:divBdr>
        <w:top w:val="none" w:sz="0" w:space="0" w:color="auto"/>
        <w:left w:val="none" w:sz="0" w:space="0" w:color="auto"/>
        <w:bottom w:val="none" w:sz="0" w:space="0" w:color="auto"/>
        <w:right w:val="none" w:sz="0" w:space="0" w:color="auto"/>
      </w:divBdr>
      <w:divsChild>
        <w:div w:id="187990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576196">
              <w:marLeft w:val="0"/>
              <w:marRight w:val="0"/>
              <w:marTop w:val="0"/>
              <w:marBottom w:val="0"/>
              <w:divBdr>
                <w:top w:val="none" w:sz="0" w:space="0" w:color="auto"/>
                <w:left w:val="none" w:sz="0" w:space="0" w:color="auto"/>
                <w:bottom w:val="none" w:sz="0" w:space="0" w:color="auto"/>
                <w:right w:val="none" w:sz="0" w:space="0" w:color="auto"/>
              </w:divBdr>
              <w:divsChild>
                <w:div w:id="88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63513">
      <w:bodyDiv w:val="1"/>
      <w:marLeft w:val="0"/>
      <w:marRight w:val="0"/>
      <w:marTop w:val="0"/>
      <w:marBottom w:val="0"/>
      <w:divBdr>
        <w:top w:val="none" w:sz="0" w:space="0" w:color="auto"/>
        <w:left w:val="none" w:sz="0" w:space="0" w:color="auto"/>
        <w:bottom w:val="none" w:sz="0" w:space="0" w:color="auto"/>
        <w:right w:val="none" w:sz="0" w:space="0" w:color="auto"/>
      </w:divBdr>
      <w:divsChild>
        <w:div w:id="246965149">
          <w:marLeft w:val="0"/>
          <w:marRight w:val="0"/>
          <w:marTop w:val="0"/>
          <w:marBottom w:val="0"/>
          <w:divBdr>
            <w:top w:val="none" w:sz="0" w:space="0" w:color="auto"/>
            <w:left w:val="none" w:sz="0" w:space="0" w:color="auto"/>
            <w:bottom w:val="none" w:sz="0" w:space="0" w:color="auto"/>
            <w:right w:val="none" w:sz="0" w:space="0" w:color="auto"/>
          </w:divBdr>
        </w:div>
      </w:divsChild>
    </w:div>
    <w:div w:id="1462991958">
      <w:bodyDiv w:val="1"/>
      <w:marLeft w:val="0"/>
      <w:marRight w:val="0"/>
      <w:marTop w:val="0"/>
      <w:marBottom w:val="0"/>
      <w:divBdr>
        <w:top w:val="none" w:sz="0" w:space="0" w:color="auto"/>
        <w:left w:val="none" w:sz="0" w:space="0" w:color="auto"/>
        <w:bottom w:val="none" w:sz="0" w:space="0" w:color="auto"/>
        <w:right w:val="none" w:sz="0" w:space="0" w:color="auto"/>
      </w:divBdr>
    </w:div>
    <w:div w:id="1528180574">
      <w:bodyDiv w:val="1"/>
      <w:marLeft w:val="0"/>
      <w:marRight w:val="0"/>
      <w:marTop w:val="0"/>
      <w:marBottom w:val="0"/>
      <w:divBdr>
        <w:top w:val="none" w:sz="0" w:space="0" w:color="auto"/>
        <w:left w:val="none" w:sz="0" w:space="0" w:color="auto"/>
        <w:bottom w:val="none" w:sz="0" w:space="0" w:color="auto"/>
        <w:right w:val="none" w:sz="0" w:space="0" w:color="auto"/>
      </w:divBdr>
    </w:div>
    <w:div w:id="1566212068">
      <w:bodyDiv w:val="1"/>
      <w:marLeft w:val="0"/>
      <w:marRight w:val="0"/>
      <w:marTop w:val="0"/>
      <w:marBottom w:val="0"/>
      <w:divBdr>
        <w:top w:val="none" w:sz="0" w:space="0" w:color="auto"/>
        <w:left w:val="none" w:sz="0" w:space="0" w:color="auto"/>
        <w:bottom w:val="none" w:sz="0" w:space="0" w:color="auto"/>
        <w:right w:val="none" w:sz="0" w:space="0" w:color="auto"/>
      </w:divBdr>
    </w:div>
    <w:div w:id="17290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wChAB2XhmUmZrTFgOtc7rKdUSWKgLOhPplGAbdx2zBhURU9JWDVZNzBFV0swT1NRMVJVNTFYSTdXSy4u&amp;route=shortur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ng.com/ck/a?!&amp;&amp;p=1f148e6d96e4652eJmltdHM9MTczMDE2MDAwMCZpZ3VpZD0yZTIwYmRhMi1mNmU4LTY1MWUtMTM1MS1hZWY3ZjdkMzY0N2YmaW5zaWQ9NTIzMQ&amp;ptn=3&amp;ver=2&amp;hsh=3&amp;fclid=2e20bda2-f6e8-651e-1351-aef7f7d3647f&amp;psq=police+scotland+contact+us+form&amp;u=a1aHR0cHM6Ly93d3cuc2NvdGxhbmQucG9saWNlLnVrL3NlY3VyZWZvcm1zL2NvbnRhY3Qv&amp;ntb=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ture.scot/doc/species-licensing-review-terms-reference" TargetMode="External"/><Relationship Id="rId2" Type="http://schemas.openxmlformats.org/officeDocument/2006/relationships/hyperlink" Target="https://thecommongroundforum.scot/" TargetMode="External"/><Relationship Id="rId1" Type="http://schemas.openxmlformats.org/officeDocument/2006/relationships/hyperlink" Target="https://www.nature.scot/deer-cull-incentive-schemes-launch-help-tackle-nature-and-climate-crises" TargetMode="External"/><Relationship Id="rId5" Type="http://schemas.openxmlformats.org/officeDocument/2006/relationships/hyperlink" Target="https://www.youtube.com/watch?v=wRMSmx1bw5k" TargetMode="External"/><Relationship Id="rId4" Type="http://schemas.openxmlformats.org/officeDocument/2006/relationships/hyperlink" Target="mailto:clare.irving@bidwel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E389-CD1F-42D3-BD46-EF45907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Edwards</dc:creator>
  <cp:keywords/>
  <dc:description/>
  <cp:lastModifiedBy>Tom Edwards</cp:lastModifiedBy>
  <cp:revision>10</cp:revision>
  <dcterms:created xsi:type="dcterms:W3CDTF">2024-11-11T10:34:00Z</dcterms:created>
  <dcterms:modified xsi:type="dcterms:W3CDTF">2024-11-21T11:08:00Z</dcterms:modified>
</cp:coreProperties>
</file>